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1A2" w:rsidRPr="00CC45AA" w:rsidRDefault="00AE5919" w:rsidP="00F2535A">
      <w:pPr>
        <w:pStyle w:val="Corpodeltesto"/>
        <w:ind w:left="754" w:right="112" w:hanging="642"/>
        <w:jc w:val="both"/>
        <w:rPr>
          <w:rFonts w:asciiTheme="minorHAnsi" w:hAnsiTheme="minorHAnsi" w:cstheme="minorHAnsi"/>
          <w:b/>
        </w:rPr>
      </w:pPr>
      <w:r w:rsidRPr="00CC45AA">
        <w:rPr>
          <w:rFonts w:asciiTheme="minorHAnsi" w:hAnsiTheme="minorHAnsi" w:cstheme="minorHAnsi"/>
          <w:b/>
          <w:noProof/>
          <w:lang w:eastAsia="it-IT"/>
        </w:rPr>
        <w:drawing>
          <wp:anchor distT="0" distB="0" distL="114300" distR="114300" simplePos="0" relativeHeight="251659264" behindDoc="0" locked="0" layoutInCell="1" allowOverlap="1">
            <wp:simplePos x="0" y="0"/>
            <wp:positionH relativeFrom="column">
              <wp:posOffset>1938</wp:posOffset>
            </wp:positionH>
            <wp:positionV relativeFrom="paragraph">
              <wp:posOffset>-291957</wp:posOffset>
            </wp:positionV>
            <wp:extent cx="6122758" cy="1078252"/>
            <wp:effectExtent l="19050" t="0" r="0" b="0"/>
            <wp:wrapSquare wrapText="bothSides"/>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srcRect/>
                    <a:stretch>
                      <a:fillRect/>
                    </a:stretch>
                  </pic:blipFill>
                  <pic:spPr bwMode="auto">
                    <a:xfrm>
                      <a:off x="0" y="0"/>
                      <a:ext cx="6122670" cy="1078230"/>
                    </a:xfrm>
                    <a:prstGeom prst="rect">
                      <a:avLst/>
                    </a:prstGeom>
                    <a:noFill/>
                    <a:ln w="9525">
                      <a:noFill/>
                      <a:miter lim="800000"/>
                      <a:headEnd/>
                      <a:tailEnd/>
                    </a:ln>
                  </pic:spPr>
                </pic:pic>
              </a:graphicData>
            </a:graphic>
          </wp:anchor>
        </w:drawing>
      </w:r>
    </w:p>
    <w:p w:rsidR="003441A2" w:rsidRPr="00CC45AA" w:rsidRDefault="00AE5919" w:rsidP="00F2535A">
      <w:pPr>
        <w:pStyle w:val="Corpodeltesto"/>
        <w:ind w:left="754" w:right="112" w:hanging="642"/>
        <w:jc w:val="both"/>
        <w:rPr>
          <w:rFonts w:asciiTheme="minorHAnsi" w:hAnsiTheme="minorHAnsi" w:cstheme="minorHAnsi"/>
          <w:b/>
        </w:rPr>
      </w:pPr>
      <w:r w:rsidRPr="00CC45AA">
        <w:rPr>
          <w:rFonts w:asciiTheme="minorHAnsi" w:hAnsiTheme="minorHAnsi" w:cstheme="minorHAnsi"/>
          <w:b/>
          <w:noProof/>
          <w:lang w:eastAsia="it-IT"/>
        </w:rPr>
        <w:drawing>
          <wp:anchor distT="0" distB="0" distL="114300" distR="114300" simplePos="0" relativeHeight="251661312" behindDoc="0" locked="0" layoutInCell="1" allowOverlap="1">
            <wp:simplePos x="0" y="0"/>
            <wp:positionH relativeFrom="column">
              <wp:posOffset>102235</wp:posOffset>
            </wp:positionH>
            <wp:positionV relativeFrom="paragraph">
              <wp:posOffset>60960</wp:posOffset>
            </wp:positionV>
            <wp:extent cx="6121400" cy="1626235"/>
            <wp:effectExtent l="19050" t="0" r="0" b="0"/>
            <wp:wrapSquare wrapText="bothSides"/>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121400" cy="1626235"/>
                    </a:xfrm>
                    <a:prstGeom prst="rect">
                      <a:avLst/>
                    </a:prstGeom>
                    <a:noFill/>
                    <a:ln w="9525">
                      <a:noFill/>
                      <a:miter lim="800000"/>
                      <a:headEnd/>
                      <a:tailEnd/>
                    </a:ln>
                  </pic:spPr>
                </pic:pic>
              </a:graphicData>
            </a:graphic>
          </wp:anchor>
        </w:drawing>
      </w:r>
    </w:p>
    <w:p w:rsidR="00AE5919" w:rsidRPr="00CC45AA" w:rsidRDefault="00AE5919" w:rsidP="00F2535A">
      <w:pPr>
        <w:spacing w:after="0" w:line="240" w:lineRule="auto"/>
        <w:ind w:left="6427"/>
        <w:jc w:val="center"/>
        <w:rPr>
          <w:rFonts w:cstheme="minorHAnsi"/>
          <w:b/>
          <w:i/>
        </w:rPr>
      </w:pPr>
    </w:p>
    <w:p w:rsidR="00AE5919" w:rsidRPr="00CC45AA" w:rsidRDefault="00AE5919" w:rsidP="00F2535A">
      <w:pPr>
        <w:spacing w:after="0" w:line="240" w:lineRule="auto"/>
        <w:ind w:left="6427"/>
        <w:jc w:val="right"/>
        <w:rPr>
          <w:rFonts w:cstheme="minorHAnsi"/>
          <w:b/>
        </w:rPr>
      </w:pPr>
      <w:r w:rsidRPr="00CC45AA">
        <w:rPr>
          <w:rFonts w:cstheme="minorHAnsi"/>
          <w:b/>
          <w:spacing w:val="-5"/>
        </w:rPr>
        <w:t>-</w:t>
      </w:r>
      <w:r w:rsidRPr="00CC45AA">
        <w:rPr>
          <w:rFonts w:cstheme="minorHAnsi"/>
          <w:b/>
        </w:rPr>
        <w:t>Al</w:t>
      </w:r>
      <w:r w:rsidRPr="00CC45AA">
        <w:rPr>
          <w:rFonts w:cstheme="minorHAnsi"/>
          <w:b/>
          <w:spacing w:val="-3"/>
        </w:rPr>
        <w:t xml:space="preserve"> </w:t>
      </w:r>
      <w:r w:rsidRPr="00CC45AA">
        <w:rPr>
          <w:rFonts w:cstheme="minorHAnsi"/>
          <w:b/>
        </w:rPr>
        <w:t>Sito Web</w:t>
      </w:r>
    </w:p>
    <w:p w:rsidR="00062B53" w:rsidRPr="00CC45AA" w:rsidRDefault="00AE5919" w:rsidP="00F2535A">
      <w:pPr>
        <w:spacing w:after="0" w:line="240" w:lineRule="auto"/>
        <w:ind w:left="6427"/>
        <w:jc w:val="right"/>
        <w:rPr>
          <w:rFonts w:cstheme="minorHAnsi"/>
          <w:b/>
        </w:rPr>
      </w:pPr>
      <w:r w:rsidRPr="00CC45AA">
        <w:rPr>
          <w:rFonts w:cstheme="minorHAnsi"/>
          <w:b/>
          <w:spacing w:val="1"/>
        </w:rPr>
        <w:t xml:space="preserve"> </w:t>
      </w:r>
      <w:r w:rsidRPr="00CC45AA">
        <w:rPr>
          <w:rFonts w:cstheme="minorHAnsi"/>
          <w:b/>
        </w:rPr>
        <w:t>-</w:t>
      </w:r>
      <w:r w:rsidRPr="00CC45AA">
        <w:rPr>
          <w:rFonts w:cstheme="minorHAnsi"/>
          <w:b/>
          <w:spacing w:val="-4"/>
        </w:rPr>
        <w:t xml:space="preserve"> </w:t>
      </w:r>
      <w:r w:rsidRPr="00CC45AA">
        <w:rPr>
          <w:rFonts w:cstheme="minorHAnsi"/>
          <w:b/>
        </w:rPr>
        <w:t>All'albo</w:t>
      </w:r>
    </w:p>
    <w:p w:rsidR="00AE5919" w:rsidRPr="00CC45AA" w:rsidRDefault="00062B53" w:rsidP="00F2535A">
      <w:pPr>
        <w:spacing w:after="0" w:line="240" w:lineRule="auto"/>
        <w:ind w:left="6427"/>
        <w:jc w:val="right"/>
        <w:rPr>
          <w:rFonts w:cstheme="minorHAnsi"/>
          <w:b/>
          <w:spacing w:val="-2"/>
        </w:rPr>
      </w:pPr>
      <w:r w:rsidRPr="00CC45AA">
        <w:rPr>
          <w:rFonts w:cstheme="minorHAnsi"/>
          <w:b/>
        </w:rPr>
        <w:t>-In Amministrazione trasparente</w:t>
      </w:r>
      <w:r w:rsidR="00AE5919" w:rsidRPr="00CC45AA">
        <w:rPr>
          <w:rFonts w:cstheme="minorHAnsi"/>
          <w:b/>
          <w:spacing w:val="-2"/>
        </w:rPr>
        <w:t xml:space="preserve"> </w:t>
      </w:r>
    </w:p>
    <w:p w:rsidR="00AE5919" w:rsidRPr="00CC45AA" w:rsidRDefault="00AE5919" w:rsidP="00F2535A">
      <w:pPr>
        <w:spacing w:after="0" w:line="240" w:lineRule="auto"/>
        <w:ind w:left="6427"/>
        <w:jc w:val="right"/>
        <w:rPr>
          <w:rFonts w:cstheme="minorHAnsi"/>
          <w:b/>
        </w:rPr>
      </w:pPr>
      <w:r w:rsidRPr="00CC45AA">
        <w:rPr>
          <w:rFonts w:cstheme="minorHAnsi"/>
          <w:b/>
        </w:rPr>
        <w:t>-</w:t>
      </w:r>
      <w:r w:rsidRPr="00CC45AA">
        <w:rPr>
          <w:rFonts w:cstheme="minorHAnsi"/>
          <w:b/>
          <w:spacing w:val="-2"/>
        </w:rPr>
        <w:t xml:space="preserve"> </w:t>
      </w:r>
      <w:r w:rsidRPr="00CC45AA">
        <w:rPr>
          <w:rFonts w:cstheme="minorHAnsi"/>
          <w:b/>
        </w:rPr>
        <w:t>Agli</w:t>
      </w:r>
      <w:r w:rsidRPr="00CC45AA">
        <w:rPr>
          <w:rFonts w:cstheme="minorHAnsi"/>
          <w:b/>
          <w:spacing w:val="-3"/>
        </w:rPr>
        <w:t xml:space="preserve"> </w:t>
      </w:r>
      <w:r w:rsidRPr="00CC45AA">
        <w:rPr>
          <w:rFonts w:cstheme="minorHAnsi"/>
          <w:b/>
          <w:spacing w:val="-4"/>
        </w:rPr>
        <w:t>atti</w:t>
      </w:r>
    </w:p>
    <w:p w:rsidR="003441A2" w:rsidRPr="00CC45AA" w:rsidRDefault="003441A2" w:rsidP="00F2535A">
      <w:pPr>
        <w:pStyle w:val="Corpodeltesto"/>
        <w:ind w:left="754" w:right="112" w:hanging="642"/>
        <w:jc w:val="both"/>
        <w:rPr>
          <w:rFonts w:asciiTheme="minorHAnsi" w:hAnsiTheme="minorHAnsi" w:cstheme="minorHAnsi"/>
          <w:b/>
        </w:rPr>
      </w:pPr>
    </w:p>
    <w:p w:rsidR="00EE11D4" w:rsidRPr="00CC45AA" w:rsidRDefault="00EE11D4" w:rsidP="00062B53">
      <w:pPr>
        <w:pStyle w:val="Corpodeltesto"/>
        <w:spacing w:before="1"/>
        <w:rPr>
          <w:b/>
          <w:sz w:val="25"/>
        </w:rPr>
      </w:pPr>
    </w:p>
    <w:p w:rsidR="00EE11D4" w:rsidRPr="00CC45AA" w:rsidRDefault="00EE11D4" w:rsidP="00062B53">
      <w:pPr>
        <w:pStyle w:val="Corpodeltesto"/>
        <w:spacing w:before="1"/>
        <w:rPr>
          <w:b/>
          <w:sz w:val="25"/>
        </w:rPr>
      </w:pPr>
    </w:p>
    <w:p w:rsidR="0053197C" w:rsidRPr="00CC45AA" w:rsidRDefault="0053197C" w:rsidP="005A25FA">
      <w:pPr>
        <w:pStyle w:val="Heading3"/>
        <w:spacing w:line="276" w:lineRule="auto"/>
      </w:pPr>
    </w:p>
    <w:p w:rsidR="0053197C" w:rsidRPr="00CC45AA" w:rsidRDefault="00062B53" w:rsidP="0053197C">
      <w:pPr>
        <w:pStyle w:val="Heading3"/>
        <w:spacing w:line="276" w:lineRule="auto"/>
        <w:rPr>
          <w:b w:val="0"/>
        </w:rPr>
      </w:pPr>
      <w:r w:rsidRPr="00CC45AA">
        <w:t>OGGETTO</w:t>
      </w:r>
      <w:r w:rsidRPr="00CC45AA">
        <w:rPr>
          <w:b w:val="0"/>
        </w:rPr>
        <w:t xml:space="preserve">: </w:t>
      </w:r>
      <w:r w:rsidR="0053197C" w:rsidRPr="00CC45AA">
        <w:rPr>
          <w:b w:val="0"/>
        </w:rPr>
        <w:t>Piano Nazionale di Ripresa e Resilienza (PNRR), Missione 4 – Istruzione e Ricerca – Componente 1 – Potenziamento dell’offerta dei servizi di</w:t>
      </w:r>
      <w:r w:rsidR="0053197C" w:rsidRPr="00CC45AA">
        <w:rPr>
          <w:b w:val="0"/>
          <w:spacing w:val="1"/>
        </w:rPr>
        <w:t xml:space="preserve"> </w:t>
      </w:r>
      <w:r w:rsidR="0053197C" w:rsidRPr="00CC45AA">
        <w:rPr>
          <w:b w:val="0"/>
        </w:rPr>
        <w:t>istruzione: dagli asili nido alle Università – Investimento 1.4 “Intervento straordinario finalizzato alla riduzione dei</w:t>
      </w:r>
      <w:r w:rsidR="0053197C" w:rsidRPr="00CC45AA">
        <w:rPr>
          <w:b w:val="0"/>
          <w:spacing w:val="1"/>
        </w:rPr>
        <w:t xml:space="preserve"> </w:t>
      </w:r>
      <w:r w:rsidR="0053197C" w:rsidRPr="00CC45AA">
        <w:rPr>
          <w:b w:val="0"/>
        </w:rPr>
        <w:t>divari territoriali nelle scuole secondarie di primo</w:t>
      </w:r>
      <w:r w:rsidR="0053197C" w:rsidRPr="00CC45AA">
        <w:rPr>
          <w:b w:val="0"/>
          <w:spacing w:val="1"/>
        </w:rPr>
        <w:t xml:space="preserve"> </w:t>
      </w:r>
      <w:r w:rsidR="0053197C" w:rsidRPr="00CC45AA">
        <w:rPr>
          <w:b w:val="0"/>
        </w:rPr>
        <w:t>e di secondo grado</w:t>
      </w:r>
      <w:r w:rsidR="0053197C" w:rsidRPr="00CC45AA">
        <w:rPr>
          <w:b w:val="0"/>
          <w:spacing w:val="1"/>
        </w:rPr>
        <w:t xml:space="preserve"> </w:t>
      </w:r>
      <w:r w:rsidR="0053197C" w:rsidRPr="00CC45AA">
        <w:rPr>
          <w:b w:val="0"/>
        </w:rPr>
        <w:t>e alla lotta alla dispersione scolastica” –</w:t>
      </w:r>
      <w:r w:rsidR="0053197C" w:rsidRPr="00CC45AA">
        <w:rPr>
          <w:b w:val="0"/>
          <w:spacing w:val="1"/>
        </w:rPr>
        <w:t xml:space="preserve"> </w:t>
      </w:r>
      <w:r w:rsidR="0053197C" w:rsidRPr="00CC45AA">
        <w:rPr>
          <w:b w:val="0"/>
        </w:rPr>
        <w:t>“Azioni di prevenzione e contrasto della dispersione scolastica” (D.M. 170/2022), finanziato dall’Unione europea –</w:t>
      </w:r>
      <w:r w:rsidR="0053197C" w:rsidRPr="00CC45AA">
        <w:rPr>
          <w:b w:val="0"/>
          <w:spacing w:val="1"/>
        </w:rPr>
        <w:t xml:space="preserve"> </w:t>
      </w:r>
      <w:proofErr w:type="spellStart"/>
      <w:r w:rsidR="0053197C" w:rsidRPr="00CC45AA">
        <w:rPr>
          <w:b w:val="0"/>
        </w:rPr>
        <w:t>Next</w:t>
      </w:r>
      <w:proofErr w:type="spellEnd"/>
      <w:r w:rsidR="0053197C" w:rsidRPr="00CC45AA">
        <w:rPr>
          <w:b w:val="0"/>
          <w:spacing w:val="-2"/>
        </w:rPr>
        <w:t xml:space="preserve"> </w:t>
      </w:r>
      <w:r w:rsidR="0053197C" w:rsidRPr="00CC45AA">
        <w:rPr>
          <w:b w:val="0"/>
        </w:rPr>
        <w:t>Generation</w:t>
      </w:r>
      <w:r w:rsidR="0053197C" w:rsidRPr="00CC45AA">
        <w:rPr>
          <w:b w:val="0"/>
          <w:spacing w:val="-1"/>
        </w:rPr>
        <w:t xml:space="preserve"> </w:t>
      </w:r>
      <w:r w:rsidR="0053197C" w:rsidRPr="00CC45AA">
        <w:rPr>
          <w:b w:val="0"/>
        </w:rPr>
        <w:t>EU.</w:t>
      </w:r>
    </w:p>
    <w:p w:rsidR="0053197C" w:rsidRDefault="0053197C" w:rsidP="0053197C">
      <w:pPr>
        <w:pStyle w:val="Heading3"/>
        <w:spacing w:line="276" w:lineRule="auto"/>
        <w:ind w:left="0"/>
      </w:pPr>
    </w:p>
    <w:p w:rsidR="00E747E9" w:rsidRPr="00E747E9" w:rsidRDefault="006643AA" w:rsidP="00E747E9">
      <w:pPr>
        <w:pStyle w:val="Heading3"/>
        <w:spacing w:line="276" w:lineRule="auto"/>
        <w:ind w:left="0"/>
      </w:pPr>
      <w:r w:rsidRPr="00327CB1">
        <w:rPr>
          <w:bCs w:val="0"/>
        </w:rPr>
        <w:t xml:space="preserve">AVVISO </w:t>
      </w:r>
      <w:proofErr w:type="spellStart"/>
      <w:r w:rsidRPr="00327CB1">
        <w:rPr>
          <w:bCs w:val="0"/>
        </w:rPr>
        <w:t>DI</w:t>
      </w:r>
      <w:proofErr w:type="spellEnd"/>
      <w:r w:rsidRPr="00327CB1">
        <w:rPr>
          <w:bCs w:val="0"/>
        </w:rPr>
        <w:t xml:space="preserve"> SELEZIONE </w:t>
      </w:r>
      <w:r>
        <w:rPr>
          <w:bCs w:val="0"/>
        </w:rPr>
        <w:t xml:space="preserve">INTERNA/ESTERNA </w:t>
      </w:r>
      <w:r w:rsidRPr="00327CB1">
        <w:rPr>
          <w:bCs w:val="0"/>
        </w:rPr>
        <w:t xml:space="preserve">ESPERTI </w:t>
      </w:r>
      <w:r w:rsidR="00E747E9" w:rsidRPr="00E747E9">
        <w:rPr>
          <w:bCs w:val="0"/>
        </w:rPr>
        <w:t xml:space="preserve">- PERCORSI </w:t>
      </w:r>
      <w:proofErr w:type="spellStart"/>
      <w:r w:rsidR="00E747E9" w:rsidRPr="00E747E9">
        <w:rPr>
          <w:bCs w:val="0"/>
        </w:rPr>
        <w:t>DI</w:t>
      </w:r>
      <w:proofErr w:type="spellEnd"/>
      <w:r w:rsidR="00E747E9" w:rsidRPr="00E747E9">
        <w:rPr>
          <w:bCs w:val="0"/>
        </w:rPr>
        <w:t xml:space="preserve"> POTENZIAMENTO DELLE COMPETENZE </w:t>
      </w:r>
      <w:proofErr w:type="spellStart"/>
      <w:r w:rsidR="00E747E9" w:rsidRPr="00E747E9">
        <w:rPr>
          <w:bCs w:val="0"/>
        </w:rPr>
        <w:t>DI</w:t>
      </w:r>
      <w:proofErr w:type="spellEnd"/>
      <w:r w:rsidR="00E747E9" w:rsidRPr="00E747E9">
        <w:rPr>
          <w:bCs w:val="0"/>
        </w:rPr>
        <w:t xml:space="preserve"> BASE, </w:t>
      </w:r>
      <w:proofErr w:type="spellStart"/>
      <w:r w:rsidR="00E747E9" w:rsidRPr="00E747E9">
        <w:rPr>
          <w:bCs w:val="0"/>
        </w:rPr>
        <w:t>DI</w:t>
      </w:r>
      <w:proofErr w:type="spellEnd"/>
      <w:r w:rsidR="00E747E9" w:rsidRPr="00E747E9">
        <w:rPr>
          <w:bCs w:val="0"/>
        </w:rPr>
        <w:t xml:space="preserve"> MOTIVAZIONE E </w:t>
      </w:r>
      <w:proofErr w:type="spellStart"/>
      <w:r w:rsidR="00E747E9" w:rsidRPr="00E747E9">
        <w:rPr>
          <w:bCs w:val="0"/>
        </w:rPr>
        <w:t>DI</w:t>
      </w:r>
      <w:proofErr w:type="spellEnd"/>
      <w:r w:rsidR="00E747E9" w:rsidRPr="00E747E9">
        <w:rPr>
          <w:bCs w:val="0"/>
        </w:rPr>
        <w:t xml:space="preserve"> ACCOMPAGNAMENTO</w:t>
      </w:r>
    </w:p>
    <w:p w:rsidR="00062B53" w:rsidRPr="00CC45AA" w:rsidRDefault="00062B53" w:rsidP="0053197C">
      <w:pPr>
        <w:pStyle w:val="Heading3"/>
        <w:spacing w:line="276" w:lineRule="auto"/>
        <w:ind w:left="0"/>
        <w:rPr>
          <w:b w:val="0"/>
        </w:rPr>
      </w:pPr>
    </w:p>
    <w:p w:rsidR="00153036" w:rsidRPr="00CC45AA" w:rsidRDefault="00153036" w:rsidP="005A25FA">
      <w:pPr>
        <w:pStyle w:val="Heading1"/>
        <w:ind w:right="653"/>
        <w:jc w:val="both"/>
        <w:rPr>
          <w:rFonts w:asciiTheme="minorHAnsi" w:hAnsiTheme="minorHAnsi" w:cstheme="minorHAnsi"/>
          <w:b w:val="0"/>
        </w:rPr>
      </w:pPr>
      <w:r w:rsidRPr="00CC45AA">
        <w:rPr>
          <w:rFonts w:asciiTheme="minorHAnsi" w:hAnsiTheme="minorHAnsi" w:cstheme="minorHAnsi"/>
          <w:b w:val="0"/>
        </w:rPr>
        <w:t xml:space="preserve">Codice Progetto: M4C1I1.4-2022-981-P-19848 </w:t>
      </w:r>
    </w:p>
    <w:p w:rsidR="00153036" w:rsidRPr="00CC45AA" w:rsidRDefault="00153036" w:rsidP="005A25FA">
      <w:pPr>
        <w:pStyle w:val="Heading1"/>
        <w:ind w:right="653"/>
        <w:jc w:val="both"/>
        <w:rPr>
          <w:rFonts w:asciiTheme="minorHAnsi" w:hAnsiTheme="minorHAnsi" w:cstheme="minorHAnsi"/>
          <w:b w:val="0"/>
        </w:rPr>
      </w:pPr>
      <w:r w:rsidRPr="00CC45AA">
        <w:rPr>
          <w:rFonts w:asciiTheme="minorHAnsi" w:hAnsiTheme="minorHAnsi" w:cstheme="minorHAnsi"/>
          <w:b w:val="0"/>
        </w:rPr>
        <w:t>CUP: H14D22003980006</w:t>
      </w:r>
    </w:p>
    <w:p w:rsidR="00153036" w:rsidRPr="00CC45AA" w:rsidRDefault="00153036" w:rsidP="005A25FA">
      <w:pPr>
        <w:pStyle w:val="Heading1"/>
        <w:ind w:right="653"/>
        <w:jc w:val="both"/>
        <w:rPr>
          <w:rFonts w:asciiTheme="minorHAnsi" w:hAnsiTheme="minorHAnsi" w:cstheme="minorHAnsi"/>
        </w:rPr>
      </w:pPr>
      <w:r w:rsidRPr="00CC45AA">
        <w:rPr>
          <w:rFonts w:asciiTheme="minorHAnsi" w:hAnsiTheme="minorHAnsi" w:cstheme="minorHAnsi"/>
          <w:b w:val="0"/>
        </w:rPr>
        <w:t xml:space="preserve">Titolo </w:t>
      </w:r>
      <w:r w:rsidR="0010624B" w:rsidRPr="00CC45AA">
        <w:rPr>
          <w:rFonts w:asciiTheme="minorHAnsi" w:hAnsiTheme="minorHAnsi" w:cstheme="minorHAnsi"/>
          <w:b w:val="0"/>
        </w:rPr>
        <w:t>Progetto: Ripartiamo insieme: “</w:t>
      </w:r>
      <w:r w:rsidRPr="00CC45AA">
        <w:rPr>
          <w:rFonts w:asciiTheme="minorHAnsi" w:hAnsiTheme="minorHAnsi" w:cstheme="minorHAnsi"/>
          <w:b w:val="0"/>
        </w:rPr>
        <w:t>Scuola di comunità</w:t>
      </w:r>
      <w:r w:rsidR="0010624B" w:rsidRPr="00CC45AA">
        <w:rPr>
          <w:rFonts w:asciiTheme="minorHAnsi" w:hAnsiTheme="minorHAnsi" w:cstheme="minorHAnsi"/>
          <w:b w:val="0"/>
        </w:rPr>
        <w:t>”</w:t>
      </w:r>
    </w:p>
    <w:p w:rsidR="00153036" w:rsidRPr="00CC45AA" w:rsidRDefault="00153036" w:rsidP="00F2535A">
      <w:pPr>
        <w:pStyle w:val="Heading1"/>
        <w:ind w:right="653"/>
        <w:jc w:val="both"/>
        <w:rPr>
          <w:rFonts w:asciiTheme="minorHAnsi" w:hAnsiTheme="minorHAnsi" w:cstheme="minorHAnsi"/>
        </w:rPr>
      </w:pPr>
    </w:p>
    <w:p w:rsidR="00153036" w:rsidRPr="00CC45AA" w:rsidRDefault="00153036" w:rsidP="00F2535A">
      <w:pPr>
        <w:pStyle w:val="Heading1"/>
        <w:ind w:right="653"/>
        <w:jc w:val="both"/>
        <w:rPr>
          <w:rFonts w:asciiTheme="minorHAnsi" w:hAnsiTheme="minorHAnsi" w:cstheme="minorHAnsi"/>
        </w:rPr>
      </w:pPr>
    </w:p>
    <w:p w:rsidR="00153036" w:rsidRPr="00CC45AA" w:rsidRDefault="00622870" w:rsidP="00F2535A">
      <w:pPr>
        <w:pStyle w:val="Corpodeltesto"/>
        <w:ind w:left="754" w:right="112" w:hanging="642"/>
        <w:jc w:val="center"/>
        <w:rPr>
          <w:rFonts w:asciiTheme="minorHAnsi" w:hAnsiTheme="minorHAnsi" w:cstheme="minorHAnsi"/>
          <w:b/>
        </w:rPr>
      </w:pPr>
      <w:r w:rsidRPr="00CC45AA">
        <w:rPr>
          <w:rFonts w:asciiTheme="minorHAnsi" w:hAnsiTheme="minorHAnsi" w:cstheme="minorHAnsi"/>
          <w:b/>
        </w:rPr>
        <w:t>LA DIRIGENTE SCOLASTICA</w:t>
      </w:r>
    </w:p>
    <w:p w:rsidR="00153036" w:rsidRPr="00CC45AA" w:rsidRDefault="00153036" w:rsidP="00F2535A">
      <w:pPr>
        <w:pStyle w:val="Corpodeltesto"/>
        <w:ind w:left="754" w:right="112" w:hanging="642"/>
        <w:jc w:val="both"/>
        <w:rPr>
          <w:rFonts w:asciiTheme="minorHAnsi" w:hAnsiTheme="minorHAnsi" w:cstheme="minorHAnsi"/>
          <w:b/>
        </w:rPr>
      </w:pPr>
    </w:p>
    <w:p w:rsidR="003441A2" w:rsidRPr="00CC45AA" w:rsidRDefault="003441A2" w:rsidP="00E4324D">
      <w:pPr>
        <w:pStyle w:val="Corpodeltesto"/>
        <w:ind w:right="112"/>
        <w:jc w:val="both"/>
        <w:rPr>
          <w:rFonts w:asciiTheme="minorHAnsi" w:hAnsiTheme="minorHAnsi" w:cstheme="minorHAnsi"/>
        </w:rPr>
      </w:pPr>
      <w:r w:rsidRPr="00CC45AA">
        <w:rPr>
          <w:rFonts w:asciiTheme="minorHAnsi" w:hAnsiTheme="minorHAnsi" w:cstheme="minorHAnsi"/>
          <w:b/>
        </w:rPr>
        <w:t>VISTO</w:t>
      </w:r>
      <w:r w:rsidRPr="00CC45AA">
        <w:rPr>
          <w:rFonts w:asciiTheme="minorHAnsi" w:hAnsiTheme="minorHAnsi" w:cstheme="minorHAnsi"/>
          <w:b/>
          <w:spacing w:val="1"/>
        </w:rPr>
        <w:t xml:space="preserve"> </w:t>
      </w:r>
      <w:r w:rsidRPr="00CC45AA">
        <w:rPr>
          <w:rFonts w:asciiTheme="minorHAnsi" w:hAnsiTheme="minorHAnsi" w:cstheme="minorHAnsi"/>
        </w:rPr>
        <w:t>il Decreto Legislativo 30 marzo 2001, n. 165 recante "Norme gener</w:t>
      </w:r>
      <w:r w:rsidR="00746014" w:rsidRPr="00CC45AA">
        <w:rPr>
          <w:rFonts w:asciiTheme="minorHAnsi" w:hAnsiTheme="minorHAnsi" w:cstheme="minorHAnsi"/>
        </w:rPr>
        <w:t>ali sull'ordinamento del lavoro</w:t>
      </w:r>
      <w:r w:rsidR="00E4324D" w:rsidRPr="00CC45AA">
        <w:rPr>
          <w:rFonts w:asciiTheme="minorHAnsi" w:hAnsiTheme="minorHAnsi" w:cstheme="minorHAnsi"/>
        </w:rPr>
        <w:t xml:space="preserve"> </w:t>
      </w:r>
      <w:r w:rsidRPr="00CC45AA">
        <w:rPr>
          <w:rFonts w:asciiTheme="minorHAnsi" w:hAnsiTheme="minorHAnsi" w:cstheme="minorHAnsi"/>
        </w:rPr>
        <w:t xml:space="preserve">alle dipendenze della Amministrazioni Pubbliche" e </w:t>
      </w:r>
      <w:proofErr w:type="spellStart"/>
      <w:r w:rsidRPr="00CC45AA">
        <w:rPr>
          <w:rFonts w:asciiTheme="minorHAnsi" w:hAnsiTheme="minorHAnsi" w:cstheme="minorHAnsi"/>
        </w:rPr>
        <w:t>ss.mm.ii.</w:t>
      </w:r>
      <w:proofErr w:type="spellEnd"/>
      <w:r w:rsidRPr="00CC45AA">
        <w:rPr>
          <w:rFonts w:asciiTheme="minorHAnsi" w:hAnsiTheme="minorHAnsi" w:cstheme="minorHAnsi"/>
        </w:rPr>
        <w:t>;</w:t>
      </w:r>
    </w:p>
    <w:p w:rsidR="00D506AA" w:rsidRDefault="00D506AA" w:rsidP="00C336FB">
      <w:pPr>
        <w:pStyle w:val="Corpodeltesto"/>
        <w:ind w:right="112"/>
        <w:jc w:val="both"/>
        <w:rPr>
          <w:rFonts w:asciiTheme="minorHAnsi" w:hAnsiTheme="minorHAnsi" w:cstheme="minorHAnsi"/>
        </w:rPr>
      </w:pPr>
      <w:r w:rsidRPr="00CC45AA">
        <w:rPr>
          <w:rFonts w:asciiTheme="minorHAnsi" w:hAnsiTheme="minorHAnsi" w:cstheme="minorHAnsi"/>
          <w:b/>
        </w:rPr>
        <w:t>VISTA</w:t>
      </w:r>
      <w:r w:rsidRPr="00CC45AA">
        <w:rPr>
          <w:rFonts w:asciiTheme="minorHAnsi" w:hAnsiTheme="minorHAnsi" w:cstheme="minorHAnsi"/>
        </w:rPr>
        <w:t xml:space="preserve"> la legge del 16 gennaio 2003, n. 3, recante «Disposizioni </w:t>
      </w:r>
      <w:proofErr w:type="spellStart"/>
      <w:r w:rsidRPr="00CC45AA">
        <w:rPr>
          <w:rFonts w:asciiTheme="minorHAnsi" w:hAnsiTheme="minorHAnsi" w:cstheme="minorHAnsi"/>
        </w:rPr>
        <w:t>ordinamentali</w:t>
      </w:r>
      <w:proofErr w:type="spellEnd"/>
      <w:r w:rsidRPr="00CC45AA">
        <w:rPr>
          <w:rFonts w:asciiTheme="minorHAnsi" w:hAnsiTheme="minorHAnsi" w:cstheme="minorHAnsi"/>
        </w:rPr>
        <w:t xml:space="preserve"> in materia di pubblica amministrazione» e, in particolare, l’art. 11 («Codice unico di progetto degli investimenti pubblici»), commi 1 e 2-bis;</w:t>
      </w:r>
    </w:p>
    <w:p w:rsidR="00BD5ECB" w:rsidRPr="00CC45AA" w:rsidRDefault="00DA6D61" w:rsidP="00C336FB">
      <w:pPr>
        <w:pStyle w:val="Corpodeltesto"/>
        <w:ind w:right="112"/>
        <w:jc w:val="both"/>
        <w:rPr>
          <w:rFonts w:asciiTheme="minorHAnsi" w:hAnsiTheme="minorHAnsi" w:cstheme="minorHAnsi"/>
        </w:rPr>
      </w:pPr>
      <w:r w:rsidRPr="00DA6D61">
        <w:rPr>
          <w:b/>
        </w:rPr>
        <w:t xml:space="preserve">VISTO </w:t>
      </w:r>
      <w:r w:rsidR="00BD5ECB" w:rsidRPr="00DA6D61">
        <w:t>l’art. 10 del T.U. n. 297 del 16/04/1994;</w:t>
      </w:r>
    </w:p>
    <w:p w:rsidR="003441A2" w:rsidRPr="00CC45AA" w:rsidRDefault="003441A2" w:rsidP="00C336FB">
      <w:pPr>
        <w:pStyle w:val="Corpodeltesto"/>
        <w:ind w:right="112"/>
        <w:jc w:val="both"/>
        <w:rPr>
          <w:rFonts w:asciiTheme="minorHAnsi" w:hAnsiTheme="minorHAnsi" w:cstheme="minorHAnsi"/>
        </w:rPr>
      </w:pPr>
      <w:r w:rsidRPr="00CC45AA">
        <w:rPr>
          <w:rFonts w:asciiTheme="minorHAnsi" w:hAnsiTheme="minorHAnsi" w:cstheme="minorHAnsi"/>
          <w:b/>
        </w:rPr>
        <w:t>VISTO</w:t>
      </w:r>
      <w:r w:rsidRPr="00CC45AA">
        <w:rPr>
          <w:rFonts w:asciiTheme="minorHAnsi" w:hAnsiTheme="minorHAnsi" w:cstheme="minorHAnsi"/>
        </w:rPr>
        <w:t xml:space="preserve"> il DPR 275/99, concernente norme</w:t>
      </w:r>
      <w:r w:rsidRPr="00CC45AA">
        <w:rPr>
          <w:rFonts w:asciiTheme="minorHAnsi" w:hAnsiTheme="minorHAnsi" w:cstheme="minorHAnsi"/>
          <w:spacing w:val="-3"/>
        </w:rPr>
        <w:t xml:space="preserve"> </w:t>
      </w:r>
      <w:r w:rsidRPr="00CC45AA">
        <w:rPr>
          <w:rFonts w:asciiTheme="minorHAnsi" w:hAnsiTheme="minorHAnsi" w:cstheme="minorHAnsi"/>
        </w:rPr>
        <w:t>in</w:t>
      </w:r>
      <w:r w:rsidRPr="00CC45AA">
        <w:rPr>
          <w:rFonts w:asciiTheme="minorHAnsi" w:hAnsiTheme="minorHAnsi" w:cstheme="minorHAnsi"/>
          <w:spacing w:val="-1"/>
        </w:rPr>
        <w:t xml:space="preserve"> </w:t>
      </w:r>
      <w:r w:rsidRPr="00CC45AA">
        <w:rPr>
          <w:rFonts w:asciiTheme="minorHAnsi" w:hAnsiTheme="minorHAnsi" w:cstheme="minorHAnsi"/>
        </w:rPr>
        <w:t>materia</w:t>
      </w:r>
      <w:r w:rsidRPr="00CC45AA">
        <w:rPr>
          <w:rFonts w:asciiTheme="minorHAnsi" w:hAnsiTheme="minorHAnsi" w:cstheme="minorHAnsi"/>
          <w:spacing w:val="-5"/>
        </w:rPr>
        <w:t xml:space="preserve"> </w:t>
      </w:r>
      <w:r w:rsidRPr="00CC45AA">
        <w:rPr>
          <w:rFonts w:asciiTheme="minorHAnsi" w:hAnsiTheme="minorHAnsi" w:cstheme="minorHAnsi"/>
        </w:rPr>
        <w:t>di</w:t>
      </w:r>
      <w:r w:rsidRPr="00CC45AA">
        <w:rPr>
          <w:rFonts w:asciiTheme="minorHAnsi" w:hAnsiTheme="minorHAnsi" w:cstheme="minorHAnsi"/>
          <w:spacing w:val="-1"/>
        </w:rPr>
        <w:t xml:space="preserve"> </w:t>
      </w:r>
      <w:r w:rsidRPr="00CC45AA">
        <w:rPr>
          <w:rFonts w:asciiTheme="minorHAnsi" w:hAnsiTheme="minorHAnsi" w:cstheme="minorHAnsi"/>
        </w:rPr>
        <w:t>autonomia</w:t>
      </w:r>
      <w:r w:rsidRPr="00CC45AA">
        <w:rPr>
          <w:rFonts w:asciiTheme="minorHAnsi" w:hAnsiTheme="minorHAnsi" w:cstheme="minorHAnsi"/>
          <w:spacing w:val="-4"/>
        </w:rPr>
        <w:t xml:space="preserve"> </w:t>
      </w:r>
      <w:r w:rsidRPr="00CC45AA">
        <w:rPr>
          <w:rFonts w:asciiTheme="minorHAnsi" w:hAnsiTheme="minorHAnsi" w:cstheme="minorHAnsi"/>
        </w:rPr>
        <w:t>delle</w:t>
      </w:r>
      <w:r w:rsidRPr="00CC45AA">
        <w:rPr>
          <w:rFonts w:asciiTheme="minorHAnsi" w:hAnsiTheme="minorHAnsi" w:cstheme="minorHAnsi"/>
          <w:spacing w:val="-1"/>
        </w:rPr>
        <w:t xml:space="preserve"> </w:t>
      </w:r>
      <w:r w:rsidRPr="00CC45AA">
        <w:rPr>
          <w:rFonts w:asciiTheme="minorHAnsi" w:hAnsiTheme="minorHAnsi" w:cstheme="minorHAnsi"/>
        </w:rPr>
        <w:t>istituzioni</w:t>
      </w:r>
      <w:r w:rsidRPr="00CC45AA">
        <w:rPr>
          <w:rFonts w:asciiTheme="minorHAnsi" w:hAnsiTheme="minorHAnsi" w:cstheme="minorHAnsi"/>
          <w:spacing w:val="-3"/>
        </w:rPr>
        <w:t xml:space="preserve"> </w:t>
      </w:r>
      <w:r w:rsidRPr="00CC45AA">
        <w:rPr>
          <w:rFonts w:asciiTheme="minorHAnsi" w:hAnsiTheme="minorHAnsi" w:cstheme="minorHAnsi"/>
        </w:rPr>
        <w:t>scolastich</w:t>
      </w:r>
      <w:r w:rsidRPr="00DA6D61">
        <w:rPr>
          <w:rFonts w:asciiTheme="minorHAnsi" w:hAnsiTheme="minorHAnsi" w:cstheme="minorHAnsi"/>
          <w:color w:val="000000" w:themeColor="text1"/>
        </w:rPr>
        <w:t>e</w:t>
      </w:r>
      <w:r w:rsidR="00BD5ECB" w:rsidRPr="00DA6D61">
        <w:rPr>
          <w:color w:val="000000" w:themeColor="text1"/>
        </w:rPr>
        <w:t xml:space="preserve"> ai sensi della legge 15 marzo 1997, n. 59;</w:t>
      </w:r>
    </w:p>
    <w:p w:rsidR="00D506AA" w:rsidRPr="00CC45AA" w:rsidRDefault="00D506AA" w:rsidP="00C336FB">
      <w:pPr>
        <w:pStyle w:val="Corpodeltesto"/>
        <w:spacing w:before="1"/>
        <w:jc w:val="both"/>
        <w:rPr>
          <w:rFonts w:asciiTheme="minorHAnsi" w:hAnsiTheme="minorHAnsi" w:cstheme="minorHAnsi"/>
        </w:rPr>
      </w:pPr>
      <w:r w:rsidRPr="00CC45AA">
        <w:rPr>
          <w:rFonts w:asciiTheme="minorHAnsi" w:hAnsiTheme="minorHAnsi" w:cstheme="minorHAnsi"/>
          <w:b/>
        </w:rPr>
        <w:lastRenderedPageBreak/>
        <w:t xml:space="preserve">VISTO </w:t>
      </w:r>
      <w:r w:rsidRPr="00CC45AA">
        <w:rPr>
          <w:rFonts w:asciiTheme="minorHAnsi" w:hAnsiTheme="minorHAnsi" w:cstheme="minorHAnsi"/>
        </w:rPr>
        <w:t>il decreto legislativo del 10 settembre 2003, n. 276, recante «Attuazione delle deleghe in materia di</w:t>
      </w:r>
    </w:p>
    <w:p w:rsidR="00D506AA" w:rsidRPr="00CC45AA" w:rsidRDefault="00D506AA" w:rsidP="00D506AA">
      <w:pPr>
        <w:pStyle w:val="Corpodeltesto"/>
        <w:spacing w:before="1"/>
        <w:jc w:val="both"/>
        <w:rPr>
          <w:rFonts w:asciiTheme="minorHAnsi" w:hAnsiTheme="minorHAnsi" w:cstheme="minorHAnsi"/>
        </w:rPr>
      </w:pPr>
      <w:r w:rsidRPr="00CC45AA">
        <w:rPr>
          <w:rFonts w:asciiTheme="minorHAnsi" w:hAnsiTheme="minorHAnsi" w:cstheme="minorHAnsi"/>
        </w:rPr>
        <w:t>occupazione e mercato del lavoro, di cui alle legge 14 febbraio 2003, n. 30»;</w:t>
      </w:r>
    </w:p>
    <w:p w:rsidR="00CE7074" w:rsidRPr="00CC45AA" w:rsidRDefault="00CE7074" w:rsidP="00C336FB">
      <w:pPr>
        <w:pStyle w:val="Corpodeltesto"/>
        <w:spacing w:before="1"/>
        <w:jc w:val="both"/>
        <w:rPr>
          <w:rFonts w:asciiTheme="minorHAnsi" w:hAnsiTheme="minorHAnsi" w:cstheme="minorHAnsi"/>
        </w:rPr>
      </w:pPr>
      <w:r w:rsidRPr="00CC45AA">
        <w:rPr>
          <w:rFonts w:asciiTheme="minorHAnsi" w:hAnsiTheme="minorHAnsi" w:cstheme="minorHAnsi"/>
          <w:b/>
        </w:rPr>
        <w:t>VISTO</w:t>
      </w:r>
      <w:r w:rsidRPr="00CC45AA">
        <w:rPr>
          <w:rFonts w:asciiTheme="minorHAnsi" w:hAnsiTheme="minorHAnsi" w:cstheme="minorHAnsi"/>
        </w:rPr>
        <w:t xml:space="preserve"> il decreto legislativo del 9 aprile 2008, n. 81, avente ad oggetto «Attuazione dell'articolo 1 della legge</w:t>
      </w:r>
    </w:p>
    <w:p w:rsidR="00CE7074" w:rsidRDefault="00CE7074" w:rsidP="00C336FB">
      <w:pPr>
        <w:pStyle w:val="Corpodeltesto"/>
        <w:spacing w:before="1"/>
        <w:jc w:val="both"/>
        <w:rPr>
          <w:rFonts w:asciiTheme="minorHAnsi" w:hAnsiTheme="minorHAnsi" w:cstheme="minorHAnsi"/>
        </w:rPr>
      </w:pPr>
      <w:r w:rsidRPr="00CC45AA">
        <w:rPr>
          <w:rFonts w:asciiTheme="minorHAnsi" w:hAnsiTheme="minorHAnsi" w:cstheme="minorHAnsi"/>
        </w:rPr>
        <w:t>3 agosto 2007, n. 123, in materia di tutela della salute e della sicurezza nei luoghi di lavoro»;</w:t>
      </w:r>
    </w:p>
    <w:p w:rsidR="00BD5ECB" w:rsidRPr="00DA6D61" w:rsidRDefault="00BD5ECB" w:rsidP="00BD5ECB">
      <w:pPr>
        <w:pStyle w:val="Corpodeltesto"/>
        <w:spacing w:before="1"/>
        <w:jc w:val="both"/>
        <w:rPr>
          <w:color w:val="000000" w:themeColor="text1"/>
        </w:rPr>
      </w:pPr>
      <w:r w:rsidRPr="00DA6D61">
        <w:rPr>
          <w:b/>
          <w:color w:val="000000" w:themeColor="text1"/>
        </w:rPr>
        <w:t>Visto</w:t>
      </w:r>
      <w:r w:rsidRPr="00DA6D61">
        <w:rPr>
          <w:color w:val="000000" w:themeColor="text1"/>
        </w:rPr>
        <w:t xml:space="preserve"> il Decreto Legislativo 30 marzo 2001, n. 165 recante “Norme generali sull’ordinamento del lavoro alle dipendenze delle Amministrazioni Pubbliche” e </w:t>
      </w:r>
      <w:proofErr w:type="spellStart"/>
      <w:r w:rsidRPr="00DA6D61">
        <w:rPr>
          <w:color w:val="000000" w:themeColor="text1"/>
        </w:rPr>
        <w:t>ss.mm.ii.</w:t>
      </w:r>
      <w:proofErr w:type="spellEnd"/>
      <w:r w:rsidRPr="00DA6D61">
        <w:rPr>
          <w:color w:val="000000" w:themeColor="text1"/>
        </w:rPr>
        <w:t xml:space="preserve">; </w:t>
      </w:r>
    </w:p>
    <w:p w:rsidR="00BD5ECB" w:rsidRPr="00DA6D61" w:rsidRDefault="00DA6D61" w:rsidP="00BD5ECB">
      <w:pPr>
        <w:pStyle w:val="Corpodeltesto"/>
        <w:spacing w:before="1"/>
        <w:jc w:val="both"/>
        <w:rPr>
          <w:color w:val="000000" w:themeColor="text1"/>
        </w:rPr>
      </w:pPr>
      <w:r w:rsidRPr="00DA6D61">
        <w:rPr>
          <w:b/>
          <w:color w:val="000000" w:themeColor="text1"/>
        </w:rPr>
        <w:t>VISTA</w:t>
      </w:r>
      <w:r w:rsidR="00BD5ECB" w:rsidRPr="00DA6D61">
        <w:rPr>
          <w:color w:val="000000" w:themeColor="text1"/>
        </w:rPr>
        <w:t xml:space="preserve"> la Circolare 05/12/03, n. 41 del Ministero del Lavoro e delle politiche sociali; </w:t>
      </w:r>
    </w:p>
    <w:p w:rsidR="00BD5ECB" w:rsidRPr="00DA6D61" w:rsidRDefault="00DA6D61" w:rsidP="00C336FB">
      <w:pPr>
        <w:pStyle w:val="Corpodeltesto"/>
        <w:spacing w:before="1"/>
        <w:jc w:val="both"/>
        <w:rPr>
          <w:rFonts w:asciiTheme="minorHAnsi" w:hAnsiTheme="minorHAnsi" w:cstheme="minorHAnsi"/>
          <w:b/>
          <w:color w:val="000000" w:themeColor="text1"/>
        </w:rPr>
      </w:pPr>
      <w:r w:rsidRPr="00DA6D61">
        <w:rPr>
          <w:b/>
          <w:color w:val="000000" w:themeColor="text1"/>
        </w:rPr>
        <w:t xml:space="preserve">VISTO </w:t>
      </w:r>
      <w:r w:rsidR="00BD5ECB" w:rsidRPr="00DA6D61">
        <w:rPr>
          <w:color w:val="000000" w:themeColor="text1"/>
        </w:rPr>
        <w:t>l’art. 46 della Legge 133/2008;</w:t>
      </w:r>
    </w:p>
    <w:p w:rsidR="00CE7074" w:rsidRPr="00CC45AA" w:rsidRDefault="00CE7074" w:rsidP="00C336FB">
      <w:pPr>
        <w:pStyle w:val="Corpodeltesto"/>
        <w:spacing w:before="1"/>
        <w:jc w:val="both"/>
        <w:rPr>
          <w:rFonts w:asciiTheme="minorHAnsi" w:hAnsiTheme="minorHAnsi" w:cstheme="minorHAnsi"/>
        </w:rPr>
      </w:pPr>
      <w:r w:rsidRPr="00CC45AA">
        <w:rPr>
          <w:rFonts w:asciiTheme="minorHAnsi" w:hAnsiTheme="minorHAnsi" w:cstheme="minorHAnsi"/>
          <w:b/>
        </w:rPr>
        <w:t>VISTO</w:t>
      </w:r>
      <w:r w:rsidRPr="00CC45AA">
        <w:rPr>
          <w:rFonts w:asciiTheme="minorHAnsi" w:hAnsiTheme="minorHAnsi" w:cstheme="minorHAnsi"/>
        </w:rPr>
        <w:t xml:space="preserve"> il decreto legislativo del 14 marzo 2013, n. 33, recante «Riordino della disciplina riguardante il diritto</w:t>
      </w:r>
    </w:p>
    <w:p w:rsidR="00D506AA" w:rsidRPr="00CC45AA" w:rsidRDefault="00CE7074" w:rsidP="00C336FB">
      <w:pPr>
        <w:pStyle w:val="Corpodeltesto"/>
        <w:spacing w:before="1"/>
        <w:jc w:val="both"/>
        <w:rPr>
          <w:rFonts w:asciiTheme="minorHAnsi" w:hAnsiTheme="minorHAnsi" w:cstheme="minorHAnsi"/>
        </w:rPr>
      </w:pPr>
      <w:r w:rsidRPr="00CC45AA">
        <w:rPr>
          <w:rFonts w:asciiTheme="minorHAnsi" w:hAnsiTheme="minorHAnsi" w:cstheme="minorHAnsi"/>
        </w:rPr>
        <w:t>di accesso civico e gli obblighi di pubblicità, trasparenza e diffusione di informazioni da parte delle pubbliche</w:t>
      </w:r>
      <w:r w:rsidR="00C336FB" w:rsidRPr="00CC45AA">
        <w:rPr>
          <w:rFonts w:asciiTheme="minorHAnsi" w:hAnsiTheme="minorHAnsi" w:cstheme="minorHAnsi"/>
        </w:rPr>
        <w:t xml:space="preserve"> </w:t>
      </w:r>
      <w:r w:rsidRPr="00CC45AA">
        <w:rPr>
          <w:rFonts w:asciiTheme="minorHAnsi" w:hAnsiTheme="minorHAnsi" w:cstheme="minorHAnsi"/>
        </w:rPr>
        <w:t>amministrazioni»;</w:t>
      </w:r>
    </w:p>
    <w:p w:rsidR="00CE7074" w:rsidRPr="00CC45AA" w:rsidRDefault="00CE7074" w:rsidP="00C336FB">
      <w:pPr>
        <w:pStyle w:val="Corpodeltesto"/>
        <w:spacing w:before="1"/>
        <w:jc w:val="both"/>
        <w:rPr>
          <w:rFonts w:asciiTheme="minorHAnsi" w:hAnsiTheme="minorHAnsi" w:cstheme="minorHAnsi"/>
        </w:rPr>
      </w:pPr>
      <w:r w:rsidRPr="00CC45AA">
        <w:rPr>
          <w:rFonts w:asciiTheme="minorHAnsi" w:hAnsiTheme="minorHAnsi" w:cstheme="minorHAnsi"/>
          <w:b/>
        </w:rPr>
        <w:t>VISTO</w:t>
      </w:r>
      <w:r w:rsidRPr="00CC45AA">
        <w:rPr>
          <w:rFonts w:asciiTheme="minorHAnsi" w:hAnsiTheme="minorHAnsi" w:cstheme="minorHAnsi"/>
        </w:rPr>
        <w:t xml:space="preserve"> il decreto legislativo dell’8 aprile 2013, n. 39, avente ad oggetto «Disposizioni in materia di</w:t>
      </w:r>
      <w:r w:rsidR="00C336FB" w:rsidRPr="00CC45AA">
        <w:rPr>
          <w:rFonts w:asciiTheme="minorHAnsi" w:hAnsiTheme="minorHAnsi" w:cstheme="minorHAnsi"/>
        </w:rPr>
        <w:t xml:space="preserve"> </w:t>
      </w:r>
      <w:proofErr w:type="spellStart"/>
      <w:r w:rsidRPr="00CC45AA">
        <w:rPr>
          <w:rFonts w:asciiTheme="minorHAnsi" w:hAnsiTheme="minorHAnsi" w:cstheme="minorHAnsi"/>
        </w:rPr>
        <w:t>inconferibilità</w:t>
      </w:r>
      <w:proofErr w:type="spellEnd"/>
      <w:r w:rsidRPr="00CC45AA">
        <w:rPr>
          <w:rFonts w:asciiTheme="minorHAnsi" w:hAnsiTheme="minorHAnsi" w:cstheme="minorHAnsi"/>
        </w:rPr>
        <w:t xml:space="preserve"> e incompatibilità di incarichi presso le pubbliche amministrazioni e presso gli enti privati in</w:t>
      </w:r>
    </w:p>
    <w:p w:rsidR="00CE7074" w:rsidRPr="00CC45AA" w:rsidRDefault="00CE7074" w:rsidP="00C336FB">
      <w:pPr>
        <w:pStyle w:val="Corpodeltesto"/>
        <w:spacing w:before="1"/>
        <w:jc w:val="both"/>
        <w:rPr>
          <w:rFonts w:asciiTheme="minorHAnsi" w:hAnsiTheme="minorHAnsi" w:cstheme="minorHAnsi"/>
        </w:rPr>
      </w:pPr>
      <w:r w:rsidRPr="00CC45AA">
        <w:rPr>
          <w:rFonts w:asciiTheme="minorHAnsi" w:hAnsiTheme="minorHAnsi" w:cstheme="minorHAnsi"/>
        </w:rPr>
        <w:t>controllo pubblico, a norma dell'articolo 1, commi 49 e 50, della legge 6 novembre 2012, n. 190»;</w:t>
      </w:r>
    </w:p>
    <w:p w:rsidR="00CE7074" w:rsidRPr="00CC45AA" w:rsidRDefault="00CE7074" w:rsidP="00C336FB">
      <w:pPr>
        <w:pStyle w:val="Corpodeltesto"/>
        <w:spacing w:before="1"/>
        <w:jc w:val="both"/>
        <w:rPr>
          <w:rFonts w:asciiTheme="minorHAnsi" w:hAnsiTheme="minorHAnsi" w:cstheme="minorHAnsi"/>
        </w:rPr>
      </w:pPr>
      <w:r w:rsidRPr="00CC45AA">
        <w:rPr>
          <w:rFonts w:asciiTheme="minorHAnsi" w:hAnsiTheme="minorHAnsi" w:cstheme="minorHAnsi"/>
          <w:b/>
        </w:rPr>
        <w:t>VISTO</w:t>
      </w:r>
      <w:r w:rsidRPr="00CC45AA">
        <w:rPr>
          <w:rFonts w:asciiTheme="minorHAnsi" w:hAnsiTheme="minorHAnsi" w:cstheme="minorHAnsi"/>
        </w:rPr>
        <w:t xml:space="preserve"> il decreto legislativo del 15 giugno 2015, n. 81, concernente «Disciplina organica dei contratti di lavoro</w:t>
      </w:r>
      <w:r w:rsidR="00C336FB" w:rsidRPr="00CC45AA">
        <w:rPr>
          <w:rFonts w:asciiTheme="minorHAnsi" w:hAnsiTheme="minorHAnsi" w:cstheme="minorHAnsi"/>
        </w:rPr>
        <w:t xml:space="preserve"> </w:t>
      </w:r>
      <w:r w:rsidRPr="00CC45AA">
        <w:rPr>
          <w:rFonts w:asciiTheme="minorHAnsi" w:hAnsiTheme="minorHAnsi" w:cstheme="minorHAnsi"/>
        </w:rPr>
        <w:t>e revisione della normativa in tema di mansioni, a norma dell'articolo 1, comma 7, della legge 10 dicembre</w:t>
      </w:r>
      <w:r w:rsidR="00C336FB" w:rsidRPr="00CC45AA">
        <w:rPr>
          <w:rFonts w:asciiTheme="minorHAnsi" w:hAnsiTheme="minorHAnsi" w:cstheme="minorHAnsi"/>
        </w:rPr>
        <w:t xml:space="preserve"> </w:t>
      </w:r>
      <w:r w:rsidRPr="00CC45AA">
        <w:rPr>
          <w:rFonts w:asciiTheme="minorHAnsi" w:hAnsiTheme="minorHAnsi" w:cstheme="minorHAnsi"/>
        </w:rPr>
        <w:t>2014, n. 183»;</w:t>
      </w:r>
    </w:p>
    <w:p w:rsidR="00CE7074" w:rsidRPr="00CC45AA" w:rsidRDefault="00CE7074" w:rsidP="00C336FB">
      <w:pPr>
        <w:pStyle w:val="Corpodeltesto"/>
        <w:spacing w:before="1"/>
        <w:jc w:val="both"/>
        <w:rPr>
          <w:rFonts w:asciiTheme="minorHAnsi" w:hAnsiTheme="minorHAnsi" w:cstheme="minorHAnsi"/>
        </w:rPr>
      </w:pPr>
      <w:r w:rsidRPr="00CC45AA">
        <w:rPr>
          <w:rFonts w:asciiTheme="minorHAnsi" w:hAnsiTheme="minorHAnsi" w:cstheme="minorHAnsi"/>
          <w:b/>
        </w:rPr>
        <w:t>VISTO</w:t>
      </w:r>
      <w:r w:rsidRPr="00CC45AA">
        <w:rPr>
          <w:rFonts w:asciiTheme="minorHAnsi" w:hAnsiTheme="minorHAnsi" w:cstheme="minorHAnsi"/>
        </w:rPr>
        <w:t xml:space="preserve"> il decreto-legge del 31 maggio 2021, n. 77, convertito, con modificazioni, dalla legge del 29 luglio 2021,</w:t>
      </w:r>
      <w:r w:rsidR="00C336FB" w:rsidRPr="00CC45AA">
        <w:rPr>
          <w:rFonts w:asciiTheme="minorHAnsi" w:hAnsiTheme="minorHAnsi" w:cstheme="minorHAnsi"/>
        </w:rPr>
        <w:t xml:space="preserve"> </w:t>
      </w:r>
      <w:r w:rsidRPr="00CC45AA">
        <w:rPr>
          <w:rFonts w:asciiTheme="minorHAnsi" w:hAnsiTheme="minorHAnsi" w:cstheme="minorHAnsi"/>
        </w:rPr>
        <w:t>n. 108, recante «</w:t>
      </w:r>
      <w:proofErr w:type="spellStart"/>
      <w:r w:rsidRPr="00CC45AA">
        <w:rPr>
          <w:rFonts w:asciiTheme="minorHAnsi" w:hAnsiTheme="minorHAnsi" w:cstheme="minorHAnsi"/>
        </w:rPr>
        <w:t>Governance</w:t>
      </w:r>
      <w:proofErr w:type="spellEnd"/>
      <w:r w:rsidRPr="00CC45AA">
        <w:rPr>
          <w:rFonts w:asciiTheme="minorHAnsi" w:hAnsiTheme="minorHAnsi" w:cstheme="minorHAnsi"/>
        </w:rPr>
        <w:t xml:space="preserve"> del Piano nazionale di ripresa e resilienza e prime misure di rafforzamento delle</w:t>
      </w:r>
      <w:r w:rsidR="00C336FB" w:rsidRPr="00CC45AA">
        <w:rPr>
          <w:rFonts w:asciiTheme="minorHAnsi" w:hAnsiTheme="minorHAnsi" w:cstheme="minorHAnsi"/>
        </w:rPr>
        <w:t xml:space="preserve"> </w:t>
      </w:r>
      <w:r w:rsidRPr="00CC45AA">
        <w:rPr>
          <w:rFonts w:asciiTheme="minorHAnsi" w:hAnsiTheme="minorHAnsi" w:cstheme="minorHAnsi"/>
        </w:rPr>
        <w:t>strutture amministrative e di accelerazione e snellimento delle procedure» e, in particolare, l’art, 41, comma</w:t>
      </w:r>
      <w:r w:rsidR="00C336FB" w:rsidRPr="00CC45AA">
        <w:rPr>
          <w:rFonts w:asciiTheme="minorHAnsi" w:hAnsiTheme="minorHAnsi" w:cstheme="minorHAnsi"/>
        </w:rPr>
        <w:t xml:space="preserve"> </w:t>
      </w:r>
      <w:r w:rsidRPr="00CC45AA">
        <w:rPr>
          <w:rFonts w:asciiTheme="minorHAnsi" w:hAnsiTheme="minorHAnsi" w:cstheme="minorHAnsi"/>
        </w:rPr>
        <w:t>2-ter;</w:t>
      </w:r>
    </w:p>
    <w:p w:rsidR="00CE7074" w:rsidRPr="00CC45AA" w:rsidRDefault="00CE7074" w:rsidP="00C336FB">
      <w:pPr>
        <w:pStyle w:val="Corpodeltesto"/>
        <w:spacing w:before="1"/>
        <w:jc w:val="both"/>
        <w:rPr>
          <w:rFonts w:asciiTheme="minorHAnsi" w:hAnsiTheme="minorHAnsi" w:cstheme="minorHAnsi"/>
        </w:rPr>
      </w:pPr>
      <w:r w:rsidRPr="00CC45AA">
        <w:rPr>
          <w:rFonts w:asciiTheme="minorHAnsi" w:hAnsiTheme="minorHAnsi" w:cstheme="minorHAnsi"/>
          <w:b/>
        </w:rPr>
        <w:t>VISTO</w:t>
      </w:r>
      <w:r w:rsidRPr="00CC45AA">
        <w:rPr>
          <w:rFonts w:asciiTheme="minorHAnsi" w:hAnsiTheme="minorHAnsi" w:cstheme="minorHAnsi"/>
        </w:rPr>
        <w:t xml:space="preserve"> il decreto-legge del 6 novembre 2021, n. 152, recante «Disposizioni urgenti per l'attuazione del Piano</w:t>
      </w:r>
    </w:p>
    <w:p w:rsidR="00CE7074" w:rsidRPr="00CC45AA" w:rsidRDefault="00CE7074" w:rsidP="00C336FB">
      <w:pPr>
        <w:pStyle w:val="Corpodeltesto"/>
        <w:spacing w:before="1"/>
        <w:jc w:val="both"/>
        <w:rPr>
          <w:rFonts w:asciiTheme="minorHAnsi" w:hAnsiTheme="minorHAnsi" w:cstheme="minorHAnsi"/>
        </w:rPr>
      </w:pPr>
      <w:r w:rsidRPr="00CC45AA">
        <w:rPr>
          <w:rFonts w:asciiTheme="minorHAnsi" w:hAnsiTheme="minorHAnsi" w:cstheme="minorHAnsi"/>
        </w:rPr>
        <w:t>nazionale di ripresa e resilienza (PNRR) e per la prevenzione delle infiltrazioni mafiose»;</w:t>
      </w:r>
    </w:p>
    <w:p w:rsidR="00CE7074" w:rsidRPr="00CC45AA" w:rsidRDefault="00CE7074" w:rsidP="00C336FB">
      <w:pPr>
        <w:pStyle w:val="Corpodeltesto"/>
        <w:spacing w:before="1"/>
        <w:jc w:val="both"/>
        <w:rPr>
          <w:rFonts w:asciiTheme="minorHAnsi" w:hAnsiTheme="minorHAnsi" w:cstheme="minorHAnsi"/>
        </w:rPr>
      </w:pPr>
      <w:r w:rsidRPr="00CC45AA">
        <w:rPr>
          <w:rFonts w:asciiTheme="minorHAnsi" w:hAnsiTheme="minorHAnsi" w:cstheme="minorHAnsi"/>
          <w:b/>
        </w:rPr>
        <w:t>VISTO</w:t>
      </w:r>
      <w:r w:rsidRPr="00CC45AA">
        <w:rPr>
          <w:rFonts w:asciiTheme="minorHAnsi" w:hAnsiTheme="minorHAnsi" w:cstheme="minorHAnsi"/>
        </w:rPr>
        <w:t xml:space="preserve"> il decreto-legge del 30 aprile 2022, n. 36, convertito, con modificazioni, dalla legge 29 giugno 2022, n.</w:t>
      </w:r>
      <w:r w:rsidR="00C336FB" w:rsidRPr="00CC45AA">
        <w:rPr>
          <w:rFonts w:asciiTheme="minorHAnsi" w:hAnsiTheme="minorHAnsi" w:cstheme="minorHAnsi"/>
        </w:rPr>
        <w:t xml:space="preserve"> </w:t>
      </w:r>
      <w:r w:rsidRPr="00CC45AA">
        <w:rPr>
          <w:rFonts w:asciiTheme="minorHAnsi" w:hAnsiTheme="minorHAnsi" w:cstheme="minorHAnsi"/>
        </w:rPr>
        <w:t>79, recante «Ulteriori misure urgenti per l'attuazione del Piano nazionale di ripresa e resilienza (PNRR)» e, in</w:t>
      </w:r>
      <w:r w:rsidR="00C336FB" w:rsidRPr="00CC45AA">
        <w:rPr>
          <w:rFonts w:asciiTheme="minorHAnsi" w:hAnsiTheme="minorHAnsi" w:cstheme="minorHAnsi"/>
        </w:rPr>
        <w:t xml:space="preserve"> </w:t>
      </w:r>
      <w:r w:rsidRPr="00CC45AA">
        <w:rPr>
          <w:rFonts w:asciiTheme="minorHAnsi" w:hAnsiTheme="minorHAnsi" w:cstheme="minorHAnsi"/>
        </w:rPr>
        <w:t>particolare, l’art. 47, comma 5;</w:t>
      </w:r>
    </w:p>
    <w:p w:rsidR="003441A2" w:rsidRPr="00CC45AA" w:rsidRDefault="003441A2" w:rsidP="00E4324D">
      <w:pPr>
        <w:pStyle w:val="Corpodeltesto"/>
        <w:ind w:right="106"/>
        <w:jc w:val="both"/>
        <w:rPr>
          <w:rFonts w:asciiTheme="minorHAnsi" w:hAnsiTheme="minorHAnsi" w:cstheme="minorHAnsi"/>
          <w:spacing w:val="-7"/>
        </w:rPr>
      </w:pPr>
      <w:r w:rsidRPr="00CC45AA">
        <w:rPr>
          <w:rFonts w:asciiTheme="minorHAnsi" w:hAnsiTheme="minorHAnsi" w:cstheme="minorHAnsi"/>
          <w:b/>
        </w:rPr>
        <w:t>VISTO</w:t>
      </w:r>
      <w:r w:rsidRPr="00CC45AA">
        <w:rPr>
          <w:rFonts w:asciiTheme="minorHAnsi" w:hAnsiTheme="minorHAnsi" w:cstheme="minorHAnsi"/>
          <w:spacing w:val="4"/>
        </w:rPr>
        <w:t xml:space="preserve"> </w:t>
      </w:r>
      <w:r w:rsidRPr="00CC45AA">
        <w:rPr>
          <w:rFonts w:asciiTheme="minorHAnsi" w:hAnsiTheme="minorHAnsi" w:cstheme="minorHAnsi"/>
        </w:rPr>
        <w:t>il</w:t>
      </w:r>
      <w:r w:rsidRPr="00CC45AA">
        <w:rPr>
          <w:rFonts w:asciiTheme="minorHAnsi" w:hAnsiTheme="minorHAnsi" w:cstheme="minorHAnsi"/>
          <w:spacing w:val="-9"/>
        </w:rPr>
        <w:t xml:space="preserve"> </w:t>
      </w:r>
      <w:r w:rsidRPr="00CC45AA">
        <w:rPr>
          <w:rFonts w:asciiTheme="minorHAnsi" w:hAnsiTheme="minorHAnsi" w:cstheme="minorHAnsi"/>
        </w:rPr>
        <w:t>decreto</w:t>
      </w:r>
      <w:r w:rsidRPr="00CC45AA">
        <w:rPr>
          <w:rFonts w:asciiTheme="minorHAnsi" w:hAnsiTheme="minorHAnsi" w:cstheme="minorHAnsi"/>
          <w:spacing w:val="-7"/>
        </w:rPr>
        <w:t xml:space="preserve"> </w:t>
      </w:r>
      <w:r w:rsidRPr="00CC45AA">
        <w:rPr>
          <w:rFonts w:asciiTheme="minorHAnsi" w:hAnsiTheme="minorHAnsi" w:cstheme="minorHAnsi"/>
        </w:rPr>
        <w:t>del</w:t>
      </w:r>
      <w:r w:rsidRPr="00CC45AA">
        <w:rPr>
          <w:rFonts w:asciiTheme="minorHAnsi" w:hAnsiTheme="minorHAnsi" w:cstheme="minorHAnsi"/>
          <w:spacing w:val="-8"/>
        </w:rPr>
        <w:t xml:space="preserve"> </w:t>
      </w:r>
      <w:r w:rsidRPr="00CC45AA">
        <w:rPr>
          <w:rFonts w:asciiTheme="minorHAnsi" w:hAnsiTheme="minorHAnsi" w:cstheme="minorHAnsi"/>
        </w:rPr>
        <w:t>Presidente</w:t>
      </w:r>
      <w:r w:rsidRPr="00CC45AA">
        <w:rPr>
          <w:rFonts w:asciiTheme="minorHAnsi" w:hAnsiTheme="minorHAnsi" w:cstheme="minorHAnsi"/>
          <w:spacing w:val="-8"/>
        </w:rPr>
        <w:t xml:space="preserve"> </w:t>
      </w:r>
      <w:r w:rsidRPr="00CC45AA">
        <w:rPr>
          <w:rFonts w:asciiTheme="minorHAnsi" w:hAnsiTheme="minorHAnsi" w:cstheme="minorHAnsi"/>
        </w:rPr>
        <w:t>del</w:t>
      </w:r>
      <w:r w:rsidRPr="00CC45AA">
        <w:rPr>
          <w:rFonts w:asciiTheme="minorHAnsi" w:hAnsiTheme="minorHAnsi" w:cstheme="minorHAnsi"/>
          <w:spacing w:val="-8"/>
        </w:rPr>
        <w:t xml:space="preserve"> </w:t>
      </w:r>
      <w:r w:rsidRPr="00CC45AA">
        <w:rPr>
          <w:rFonts w:asciiTheme="minorHAnsi" w:hAnsiTheme="minorHAnsi" w:cstheme="minorHAnsi"/>
        </w:rPr>
        <w:t>Consiglio</w:t>
      </w:r>
      <w:r w:rsidRPr="00CC45AA">
        <w:rPr>
          <w:rFonts w:asciiTheme="minorHAnsi" w:hAnsiTheme="minorHAnsi" w:cstheme="minorHAnsi"/>
          <w:spacing w:val="-7"/>
        </w:rPr>
        <w:t xml:space="preserve"> </w:t>
      </w:r>
      <w:r w:rsidRPr="00CC45AA">
        <w:rPr>
          <w:rFonts w:asciiTheme="minorHAnsi" w:hAnsiTheme="minorHAnsi" w:cstheme="minorHAnsi"/>
        </w:rPr>
        <w:t>dei</w:t>
      </w:r>
      <w:r w:rsidRPr="00CC45AA">
        <w:rPr>
          <w:rFonts w:asciiTheme="minorHAnsi" w:hAnsiTheme="minorHAnsi" w:cstheme="minorHAnsi"/>
          <w:spacing w:val="-9"/>
        </w:rPr>
        <w:t xml:space="preserve"> </w:t>
      </w:r>
      <w:r w:rsidRPr="00CC45AA">
        <w:rPr>
          <w:rFonts w:asciiTheme="minorHAnsi" w:hAnsiTheme="minorHAnsi" w:cstheme="minorHAnsi"/>
        </w:rPr>
        <w:t>Ministri</w:t>
      </w:r>
      <w:r w:rsidRPr="00CC45AA">
        <w:rPr>
          <w:rFonts w:asciiTheme="minorHAnsi" w:hAnsiTheme="minorHAnsi" w:cstheme="minorHAnsi"/>
          <w:spacing w:val="-8"/>
        </w:rPr>
        <w:t xml:space="preserve"> </w:t>
      </w:r>
      <w:r w:rsidRPr="00CC45AA">
        <w:rPr>
          <w:rFonts w:asciiTheme="minorHAnsi" w:hAnsiTheme="minorHAnsi" w:cstheme="minorHAnsi"/>
        </w:rPr>
        <w:t>del</w:t>
      </w:r>
      <w:r w:rsidRPr="00CC45AA">
        <w:rPr>
          <w:rFonts w:asciiTheme="minorHAnsi" w:hAnsiTheme="minorHAnsi" w:cstheme="minorHAnsi"/>
          <w:spacing w:val="-8"/>
        </w:rPr>
        <w:t xml:space="preserve"> </w:t>
      </w:r>
      <w:r w:rsidRPr="00CC45AA">
        <w:rPr>
          <w:rFonts w:asciiTheme="minorHAnsi" w:hAnsiTheme="minorHAnsi" w:cstheme="minorHAnsi"/>
        </w:rPr>
        <w:t>30</w:t>
      </w:r>
      <w:r w:rsidRPr="00CC45AA">
        <w:rPr>
          <w:rFonts w:asciiTheme="minorHAnsi" w:hAnsiTheme="minorHAnsi" w:cstheme="minorHAnsi"/>
          <w:spacing w:val="-8"/>
        </w:rPr>
        <w:t xml:space="preserve"> </w:t>
      </w:r>
      <w:r w:rsidRPr="00CC45AA">
        <w:rPr>
          <w:rFonts w:asciiTheme="minorHAnsi" w:hAnsiTheme="minorHAnsi" w:cstheme="minorHAnsi"/>
        </w:rPr>
        <w:t>settembre</w:t>
      </w:r>
      <w:r w:rsidRPr="00CC45AA">
        <w:rPr>
          <w:rFonts w:asciiTheme="minorHAnsi" w:hAnsiTheme="minorHAnsi" w:cstheme="minorHAnsi"/>
          <w:spacing w:val="-8"/>
        </w:rPr>
        <w:t xml:space="preserve"> </w:t>
      </w:r>
      <w:r w:rsidRPr="00CC45AA">
        <w:rPr>
          <w:rFonts w:asciiTheme="minorHAnsi" w:hAnsiTheme="minorHAnsi" w:cstheme="minorHAnsi"/>
        </w:rPr>
        <w:t>2020</w:t>
      </w:r>
      <w:r w:rsidRPr="00CC45AA">
        <w:rPr>
          <w:rFonts w:asciiTheme="minorHAnsi" w:hAnsiTheme="minorHAnsi" w:cstheme="minorHAnsi"/>
          <w:spacing w:val="-7"/>
        </w:rPr>
        <w:t xml:space="preserve"> </w:t>
      </w:r>
      <w:r w:rsidRPr="00CC45AA">
        <w:rPr>
          <w:rFonts w:asciiTheme="minorHAnsi" w:hAnsiTheme="minorHAnsi" w:cstheme="minorHAnsi"/>
        </w:rPr>
        <w:t>n.</w:t>
      </w:r>
      <w:r w:rsidRPr="00CC45AA">
        <w:rPr>
          <w:rFonts w:asciiTheme="minorHAnsi" w:hAnsiTheme="minorHAnsi" w:cstheme="minorHAnsi"/>
          <w:spacing w:val="-9"/>
        </w:rPr>
        <w:t xml:space="preserve"> </w:t>
      </w:r>
      <w:r w:rsidRPr="00CC45AA">
        <w:rPr>
          <w:rFonts w:asciiTheme="minorHAnsi" w:hAnsiTheme="minorHAnsi" w:cstheme="minorHAnsi"/>
        </w:rPr>
        <w:t>166,</w:t>
      </w:r>
      <w:r w:rsidRPr="00CC45AA">
        <w:rPr>
          <w:rFonts w:asciiTheme="minorHAnsi" w:hAnsiTheme="minorHAnsi" w:cstheme="minorHAnsi"/>
          <w:spacing w:val="-9"/>
        </w:rPr>
        <w:t xml:space="preserve"> </w:t>
      </w:r>
      <w:r w:rsidRPr="00CC45AA">
        <w:rPr>
          <w:rFonts w:asciiTheme="minorHAnsi" w:hAnsiTheme="minorHAnsi" w:cstheme="minorHAnsi"/>
        </w:rPr>
        <w:t>recante“Regolamento</w:t>
      </w:r>
      <w:r w:rsidRPr="00CC45AA">
        <w:rPr>
          <w:rFonts w:asciiTheme="minorHAnsi" w:hAnsiTheme="minorHAnsi" w:cstheme="minorHAnsi"/>
          <w:spacing w:val="-48"/>
        </w:rPr>
        <w:t xml:space="preserve"> </w:t>
      </w:r>
      <w:r w:rsidR="00CE7074" w:rsidRPr="00CC45AA">
        <w:rPr>
          <w:rFonts w:asciiTheme="minorHAnsi" w:hAnsiTheme="minorHAnsi" w:cstheme="minorHAnsi"/>
          <w:spacing w:val="-48"/>
        </w:rPr>
        <w:t xml:space="preserve"> </w:t>
      </w:r>
      <w:r w:rsidRPr="00CC45AA">
        <w:rPr>
          <w:rFonts w:asciiTheme="minorHAnsi" w:hAnsiTheme="minorHAnsi" w:cstheme="minorHAnsi"/>
        </w:rPr>
        <w:t>concernente l’organizzazione</w:t>
      </w:r>
      <w:r w:rsidRPr="00CC45AA">
        <w:rPr>
          <w:rFonts w:asciiTheme="minorHAnsi" w:hAnsiTheme="minorHAnsi" w:cstheme="minorHAnsi"/>
          <w:spacing w:val="1"/>
        </w:rPr>
        <w:t xml:space="preserve"> </w:t>
      </w:r>
      <w:r w:rsidRPr="00CC45AA">
        <w:rPr>
          <w:rFonts w:asciiTheme="minorHAnsi" w:hAnsiTheme="minorHAnsi" w:cstheme="minorHAnsi"/>
        </w:rPr>
        <w:t>del</w:t>
      </w:r>
      <w:r w:rsidRPr="00CC45AA">
        <w:rPr>
          <w:rFonts w:asciiTheme="minorHAnsi" w:hAnsiTheme="minorHAnsi" w:cstheme="minorHAnsi"/>
          <w:spacing w:val="-2"/>
        </w:rPr>
        <w:t xml:space="preserve"> </w:t>
      </w:r>
      <w:r w:rsidRPr="00CC45AA">
        <w:rPr>
          <w:rFonts w:asciiTheme="minorHAnsi" w:hAnsiTheme="minorHAnsi" w:cstheme="minorHAnsi"/>
        </w:rPr>
        <w:t>Ministero</w:t>
      </w:r>
      <w:r w:rsidRPr="00CC45AA">
        <w:rPr>
          <w:rFonts w:asciiTheme="minorHAnsi" w:hAnsiTheme="minorHAnsi" w:cstheme="minorHAnsi"/>
          <w:spacing w:val="1"/>
        </w:rPr>
        <w:t xml:space="preserve"> </w:t>
      </w:r>
      <w:r w:rsidRPr="00CC45AA">
        <w:rPr>
          <w:rFonts w:asciiTheme="minorHAnsi" w:hAnsiTheme="minorHAnsi" w:cstheme="minorHAnsi"/>
        </w:rPr>
        <w:t>dell’Istruzione”;</w:t>
      </w:r>
    </w:p>
    <w:p w:rsidR="00820708" w:rsidRPr="00CC45AA" w:rsidRDefault="00820708" w:rsidP="005A25FA">
      <w:pPr>
        <w:pStyle w:val="Corpodeltesto"/>
        <w:ind w:right="117"/>
        <w:jc w:val="both"/>
      </w:pPr>
      <w:r w:rsidRPr="00CC45AA">
        <w:rPr>
          <w:b/>
          <w:color w:val="1F2428"/>
        </w:rPr>
        <w:t xml:space="preserve">VISTO </w:t>
      </w:r>
      <w:r w:rsidRPr="00CC45AA">
        <w:rPr>
          <w:color w:val="1F2428"/>
        </w:rPr>
        <w:t>il Decreto Interministeriale 28 agosto 2018 n. 129, concernente Regolamento recante Istruzioni generali sulla</w:t>
      </w:r>
      <w:r w:rsidRPr="00CC45AA">
        <w:rPr>
          <w:color w:val="1F2428"/>
          <w:spacing w:val="1"/>
        </w:rPr>
        <w:t xml:space="preserve"> </w:t>
      </w:r>
      <w:r w:rsidRPr="00CC45AA">
        <w:rPr>
          <w:color w:val="1F2428"/>
        </w:rPr>
        <w:t>gestione amministrativo-contabile delle istituzioni scolastiche, ai sensi dell’articolo 1, c. 143, della legge 13 luglio</w:t>
      </w:r>
      <w:r w:rsidRPr="00CC45AA">
        <w:rPr>
          <w:color w:val="1F2428"/>
          <w:spacing w:val="1"/>
        </w:rPr>
        <w:t xml:space="preserve"> </w:t>
      </w:r>
      <w:r w:rsidRPr="00CC45AA">
        <w:rPr>
          <w:color w:val="1F2428"/>
        </w:rPr>
        <w:t>2015,</w:t>
      </w:r>
      <w:r w:rsidRPr="00CC45AA">
        <w:rPr>
          <w:color w:val="1F2428"/>
          <w:spacing w:val="-4"/>
        </w:rPr>
        <w:t xml:space="preserve"> </w:t>
      </w:r>
      <w:r w:rsidRPr="00CC45AA">
        <w:rPr>
          <w:color w:val="1F2428"/>
        </w:rPr>
        <w:t>n 107;</w:t>
      </w:r>
    </w:p>
    <w:p w:rsidR="00EB2FB3" w:rsidRPr="00CC45AA" w:rsidRDefault="003441A2" w:rsidP="00E4324D">
      <w:pPr>
        <w:pStyle w:val="Corpodeltesto"/>
        <w:ind w:right="205"/>
        <w:jc w:val="both"/>
        <w:rPr>
          <w:rFonts w:asciiTheme="minorHAnsi" w:hAnsiTheme="minorHAnsi" w:cstheme="minorHAnsi"/>
        </w:rPr>
      </w:pPr>
      <w:r w:rsidRPr="00CC45AA">
        <w:rPr>
          <w:rFonts w:asciiTheme="minorHAnsi" w:hAnsiTheme="minorHAnsi" w:cstheme="minorHAnsi"/>
          <w:b/>
        </w:rPr>
        <w:t>VIST</w:t>
      </w:r>
      <w:r w:rsidR="009E383B" w:rsidRPr="00CC45AA">
        <w:rPr>
          <w:rFonts w:asciiTheme="minorHAnsi" w:hAnsiTheme="minorHAnsi" w:cstheme="minorHAnsi"/>
          <w:b/>
        </w:rPr>
        <w:t>A</w:t>
      </w:r>
      <w:r w:rsidRPr="00CC45AA">
        <w:rPr>
          <w:rFonts w:asciiTheme="minorHAnsi" w:hAnsiTheme="minorHAnsi" w:cstheme="minorHAnsi"/>
          <w:b/>
          <w:spacing w:val="1"/>
        </w:rPr>
        <w:t xml:space="preserve"> </w:t>
      </w:r>
      <w:r w:rsidRPr="00CC45AA">
        <w:rPr>
          <w:rFonts w:asciiTheme="minorHAnsi" w:hAnsiTheme="minorHAnsi" w:cstheme="minorHAnsi"/>
        </w:rPr>
        <w:t xml:space="preserve">la circolare </w:t>
      </w:r>
      <w:proofErr w:type="spellStart"/>
      <w:r w:rsidRPr="00CC45AA">
        <w:rPr>
          <w:rFonts w:asciiTheme="minorHAnsi" w:hAnsiTheme="minorHAnsi" w:cstheme="minorHAnsi"/>
        </w:rPr>
        <w:t>n°</w:t>
      </w:r>
      <w:proofErr w:type="spellEnd"/>
      <w:r w:rsidRPr="00CC45AA">
        <w:rPr>
          <w:rFonts w:asciiTheme="minorHAnsi" w:hAnsiTheme="minorHAnsi" w:cstheme="minorHAnsi"/>
        </w:rPr>
        <w:t xml:space="preserve"> 2 del 2 febbraio 2009 del Ministero del Lavoro che regolamenta i compensi, gli</w:t>
      </w:r>
      <w:r w:rsidR="00DA6D61">
        <w:rPr>
          <w:rFonts w:asciiTheme="minorHAnsi" w:hAnsiTheme="minorHAnsi" w:cstheme="minorHAnsi"/>
        </w:rPr>
        <w:t xml:space="preserve"> </w:t>
      </w:r>
      <w:r w:rsidRPr="00CC45AA">
        <w:rPr>
          <w:rFonts w:asciiTheme="minorHAnsi" w:hAnsiTheme="minorHAnsi" w:cstheme="minorHAnsi"/>
        </w:rPr>
        <w:t>aspetti</w:t>
      </w:r>
      <w:r w:rsidRPr="00CC45AA">
        <w:rPr>
          <w:rFonts w:asciiTheme="minorHAnsi" w:hAnsiTheme="minorHAnsi" w:cstheme="minorHAnsi"/>
          <w:spacing w:val="1"/>
        </w:rPr>
        <w:t xml:space="preserve"> </w:t>
      </w:r>
      <w:r w:rsidRPr="00CC45AA">
        <w:rPr>
          <w:rFonts w:asciiTheme="minorHAnsi" w:hAnsiTheme="minorHAnsi" w:cstheme="minorHAnsi"/>
        </w:rPr>
        <w:t>fiscali</w:t>
      </w:r>
      <w:r w:rsidRPr="00CC45AA">
        <w:rPr>
          <w:rFonts w:asciiTheme="minorHAnsi" w:hAnsiTheme="minorHAnsi" w:cstheme="minorHAnsi"/>
          <w:spacing w:val="-2"/>
        </w:rPr>
        <w:t xml:space="preserve"> </w:t>
      </w:r>
      <w:r w:rsidR="00820708" w:rsidRPr="00CC45AA">
        <w:rPr>
          <w:rFonts w:asciiTheme="minorHAnsi" w:hAnsiTheme="minorHAnsi" w:cstheme="minorHAnsi"/>
        </w:rPr>
        <w:t>e</w:t>
      </w:r>
      <w:r w:rsidRPr="00CC45AA">
        <w:rPr>
          <w:rFonts w:asciiTheme="minorHAnsi" w:hAnsiTheme="minorHAnsi" w:cstheme="minorHAnsi"/>
          <w:spacing w:val="-2"/>
        </w:rPr>
        <w:t xml:space="preserve"> </w:t>
      </w:r>
      <w:r w:rsidRPr="00CC45AA">
        <w:rPr>
          <w:rFonts w:asciiTheme="minorHAnsi" w:hAnsiTheme="minorHAnsi" w:cstheme="minorHAnsi"/>
        </w:rPr>
        <w:t>contributivi per gli</w:t>
      </w:r>
      <w:r w:rsidRPr="00CC45AA">
        <w:rPr>
          <w:rFonts w:asciiTheme="minorHAnsi" w:hAnsiTheme="minorHAnsi" w:cstheme="minorHAnsi"/>
          <w:spacing w:val="-1"/>
        </w:rPr>
        <w:t xml:space="preserve"> </w:t>
      </w:r>
      <w:r w:rsidRPr="00CC45AA">
        <w:rPr>
          <w:rFonts w:asciiTheme="minorHAnsi" w:hAnsiTheme="minorHAnsi" w:cstheme="minorHAnsi"/>
        </w:rPr>
        <w:t>incarichi</w:t>
      </w:r>
      <w:r w:rsidRPr="00CC45AA">
        <w:rPr>
          <w:rFonts w:asciiTheme="minorHAnsi" w:hAnsiTheme="minorHAnsi" w:cstheme="minorHAnsi"/>
          <w:spacing w:val="-2"/>
        </w:rPr>
        <w:t xml:space="preserve"> </w:t>
      </w:r>
      <w:r w:rsidRPr="00CC45AA">
        <w:rPr>
          <w:rFonts w:asciiTheme="minorHAnsi" w:hAnsiTheme="minorHAnsi" w:cstheme="minorHAnsi"/>
        </w:rPr>
        <w:t>ed</w:t>
      </w:r>
      <w:r w:rsidRPr="00CC45AA">
        <w:rPr>
          <w:rFonts w:asciiTheme="minorHAnsi" w:hAnsiTheme="minorHAnsi" w:cstheme="minorHAnsi"/>
          <w:spacing w:val="-1"/>
        </w:rPr>
        <w:t xml:space="preserve"> </w:t>
      </w:r>
      <w:r w:rsidRPr="00CC45AA">
        <w:rPr>
          <w:rFonts w:asciiTheme="minorHAnsi" w:hAnsiTheme="minorHAnsi" w:cstheme="minorHAnsi"/>
        </w:rPr>
        <w:t>impieghi nella P.A.</w:t>
      </w:r>
    </w:p>
    <w:p w:rsidR="003441A2" w:rsidRPr="00CC45AA" w:rsidRDefault="003441A2" w:rsidP="005A25FA">
      <w:pPr>
        <w:pStyle w:val="Corpodeltesto"/>
        <w:ind w:right="652"/>
        <w:jc w:val="both"/>
        <w:rPr>
          <w:rFonts w:asciiTheme="minorHAnsi" w:hAnsiTheme="minorHAnsi" w:cstheme="minorHAnsi"/>
        </w:rPr>
      </w:pPr>
      <w:r w:rsidRPr="00CC45AA">
        <w:rPr>
          <w:rFonts w:asciiTheme="minorHAnsi" w:hAnsiTheme="minorHAnsi" w:cstheme="minorHAnsi"/>
          <w:b/>
        </w:rPr>
        <w:t xml:space="preserve">VISTA </w:t>
      </w:r>
      <w:r w:rsidRPr="00CC45AA">
        <w:rPr>
          <w:rFonts w:asciiTheme="minorHAnsi" w:hAnsiTheme="minorHAnsi" w:cstheme="minorHAnsi"/>
        </w:rPr>
        <w:t>la Legge 15 marzo 1997 n. 59, concernente “Delega al Governo per il conferimento di funzioni</w:t>
      </w:r>
      <w:r w:rsidRPr="00CC45AA">
        <w:rPr>
          <w:rFonts w:asciiTheme="minorHAnsi" w:hAnsiTheme="minorHAnsi" w:cstheme="minorHAnsi"/>
          <w:spacing w:val="-52"/>
        </w:rPr>
        <w:t xml:space="preserve"> </w:t>
      </w:r>
      <w:r w:rsidR="00DA6D61">
        <w:rPr>
          <w:rFonts w:asciiTheme="minorHAnsi" w:hAnsiTheme="minorHAnsi" w:cstheme="minorHAnsi"/>
          <w:spacing w:val="-52"/>
        </w:rPr>
        <w:t xml:space="preserve"> </w:t>
      </w:r>
      <w:r w:rsidRPr="00CC45AA">
        <w:rPr>
          <w:rFonts w:asciiTheme="minorHAnsi" w:hAnsiTheme="minorHAnsi" w:cstheme="minorHAnsi"/>
        </w:rPr>
        <w:t>e</w:t>
      </w:r>
      <w:r w:rsidRPr="00CC45AA">
        <w:rPr>
          <w:rFonts w:asciiTheme="minorHAnsi" w:hAnsiTheme="minorHAnsi" w:cstheme="minorHAnsi"/>
          <w:spacing w:val="1"/>
        </w:rPr>
        <w:t xml:space="preserve"> </w:t>
      </w:r>
      <w:r w:rsidRPr="00CC45AA">
        <w:rPr>
          <w:rFonts w:asciiTheme="minorHAnsi" w:hAnsiTheme="minorHAnsi" w:cstheme="minorHAnsi"/>
        </w:rPr>
        <w:t>compiti</w:t>
      </w:r>
      <w:r w:rsidRPr="00CC45AA">
        <w:rPr>
          <w:rFonts w:asciiTheme="minorHAnsi" w:hAnsiTheme="minorHAnsi" w:cstheme="minorHAnsi"/>
          <w:spacing w:val="1"/>
        </w:rPr>
        <w:t xml:space="preserve"> </w:t>
      </w:r>
      <w:r w:rsidRPr="00CC45AA">
        <w:rPr>
          <w:rFonts w:asciiTheme="minorHAnsi" w:hAnsiTheme="minorHAnsi" w:cstheme="minorHAnsi"/>
        </w:rPr>
        <w:t>alle</w:t>
      </w:r>
      <w:r w:rsidRPr="00CC45AA">
        <w:rPr>
          <w:rFonts w:asciiTheme="minorHAnsi" w:hAnsiTheme="minorHAnsi" w:cstheme="minorHAnsi"/>
          <w:spacing w:val="1"/>
        </w:rPr>
        <w:t xml:space="preserve"> </w:t>
      </w:r>
      <w:r w:rsidRPr="00CC45AA">
        <w:rPr>
          <w:rFonts w:asciiTheme="minorHAnsi" w:hAnsiTheme="minorHAnsi" w:cstheme="minorHAnsi"/>
        </w:rPr>
        <w:t>regioni</w:t>
      </w:r>
      <w:r w:rsidRPr="00CC45AA">
        <w:rPr>
          <w:rFonts w:asciiTheme="minorHAnsi" w:hAnsiTheme="minorHAnsi" w:cstheme="minorHAnsi"/>
          <w:spacing w:val="1"/>
        </w:rPr>
        <w:t xml:space="preserve"> </w:t>
      </w:r>
      <w:r w:rsidRPr="00CC45AA">
        <w:rPr>
          <w:rFonts w:asciiTheme="minorHAnsi" w:hAnsiTheme="minorHAnsi" w:cstheme="minorHAnsi"/>
        </w:rPr>
        <w:t>ed</w:t>
      </w:r>
      <w:r w:rsidRPr="00CC45AA">
        <w:rPr>
          <w:rFonts w:asciiTheme="minorHAnsi" w:hAnsiTheme="minorHAnsi" w:cstheme="minorHAnsi"/>
          <w:spacing w:val="1"/>
        </w:rPr>
        <w:t xml:space="preserve"> </w:t>
      </w:r>
      <w:r w:rsidRPr="00CC45AA">
        <w:rPr>
          <w:rFonts w:asciiTheme="minorHAnsi" w:hAnsiTheme="minorHAnsi" w:cstheme="minorHAnsi"/>
        </w:rPr>
        <w:t>enti</w:t>
      </w:r>
      <w:r w:rsidRPr="00CC45AA">
        <w:rPr>
          <w:rFonts w:asciiTheme="minorHAnsi" w:hAnsiTheme="minorHAnsi" w:cstheme="minorHAnsi"/>
          <w:spacing w:val="1"/>
        </w:rPr>
        <w:t xml:space="preserve"> </w:t>
      </w:r>
      <w:r w:rsidRPr="00CC45AA">
        <w:rPr>
          <w:rFonts w:asciiTheme="minorHAnsi" w:hAnsiTheme="minorHAnsi" w:cstheme="minorHAnsi"/>
        </w:rPr>
        <w:t>locali,</w:t>
      </w:r>
      <w:r w:rsidRPr="00CC45AA">
        <w:rPr>
          <w:rFonts w:asciiTheme="minorHAnsi" w:hAnsiTheme="minorHAnsi" w:cstheme="minorHAnsi"/>
          <w:spacing w:val="1"/>
        </w:rPr>
        <w:t xml:space="preserve"> </w:t>
      </w:r>
      <w:r w:rsidRPr="00CC45AA">
        <w:rPr>
          <w:rFonts w:asciiTheme="minorHAnsi" w:hAnsiTheme="minorHAnsi" w:cstheme="minorHAnsi"/>
        </w:rPr>
        <w:t>per</w:t>
      </w:r>
      <w:r w:rsidRPr="00CC45AA">
        <w:rPr>
          <w:rFonts w:asciiTheme="minorHAnsi" w:hAnsiTheme="minorHAnsi" w:cstheme="minorHAnsi"/>
          <w:spacing w:val="1"/>
        </w:rPr>
        <w:t xml:space="preserve"> </w:t>
      </w:r>
      <w:r w:rsidRPr="00CC45AA">
        <w:rPr>
          <w:rFonts w:asciiTheme="minorHAnsi" w:hAnsiTheme="minorHAnsi" w:cstheme="minorHAnsi"/>
        </w:rPr>
        <w:t>la</w:t>
      </w:r>
      <w:r w:rsidRPr="00CC45AA">
        <w:rPr>
          <w:rFonts w:asciiTheme="minorHAnsi" w:hAnsiTheme="minorHAnsi" w:cstheme="minorHAnsi"/>
          <w:spacing w:val="1"/>
        </w:rPr>
        <w:t xml:space="preserve"> </w:t>
      </w:r>
      <w:r w:rsidRPr="00CC45AA">
        <w:rPr>
          <w:rFonts w:asciiTheme="minorHAnsi" w:hAnsiTheme="minorHAnsi" w:cstheme="minorHAnsi"/>
        </w:rPr>
        <w:t>riforma</w:t>
      </w:r>
      <w:r w:rsidRPr="00CC45AA">
        <w:rPr>
          <w:rFonts w:asciiTheme="minorHAnsi" w:hAnsiTheme="minorHAnsi" w:cstheme="minorHAnsi"/>
          <w:spacing w:val="1"/>
        </w:rPr>
        <w:t xml:space="preserve"> </w:t>
      </w:r>
      <w:r w:rsidRPr="00CC45AA">
        <w:rPr>
          <w:rFonts w:asciiTheme="minorHAnsi" w:hAnsiTheme="minorHAnsi" w:cstheme="minorHAnsi"/>
        </w:rPr>
        <w:t>della</w:t>
      </w:r>
      <w:r w:rsidRPr="00CC45AA">
        <w:rPr>
          <w:rFonts w:asciiTheme="minorHAnsi" w:hAnsiTheme="minorHAnsi" w:cstheme="minorHAnsi"/>
          <w:spacing w:val="1"/>
        </w:rPr>
        <w:t xml:space="preserve"> </w:t>
      </w:r>
      <w:r w:rsidRPr="00CC45AA">
        <w:rPr>
          <w:rFonts w:asciiTheme="minorHAnsi" w:hAnsiTheme="minorHAnsi" w:cstheme="minorHAnsi"/>
        </w:rPr>
        <w:t>Pubblica</w:t>
      </w:r>
      <w:r w:rsidRPr="00CC45AA">
        <w:rPr>
          <w:rFonts w:asciiTheme="minorHAnsi" w:hAnsiTheme="minorHAnsi" w:cstheme="minorHAnsi"/>
          <w:spacing w:val="1"/>
        </w:rPr>
        <w:t xml:space="preserve"> </w:t>
      </w:r>
      <w:r w:rsidRPr="00CC45AA">
        <w:rPr>
          <w:rFonts w:asciiTheme="minorHAnsi" w:hAnsiTheme="minorHAnsi" w:cstheme="minorHAnsi"/>
        </w:rPr>
        <w:t>Amministrazione</w:t>
      </w:r>
      <w:r w:rsidRPr="00CC45AA">
        <w:rPr>
          <w:rFonts w:asciiTheme="minorHAnsi" w:hAnsiTheme="minorHAnsi" w:cstheme="minorHAnsi"/>
          <w:spacing w:val="1"/>
        </w:rPr>
        <w:t xml:space="preserve"> </w:t>
      </w:r>
      <w:r w:rsidRPr="00CC45AA">
        <w:rPr>
          <w:rFonts w:asciiTheme="minorHAnsi" w:hAnsiTheme="minorHAnsi" w:cstheme="minorHAnsi"/>
        </w:rPr>
        <w:t>e</w:t>
      </w:r>
      <w:r w:rsidRPr="00CC45AA">
        <w:rPr>
          <w:rFonts w:asciiTheme="minorHAnsi" w:hAnsiTheme="minorHAnsi" w:cstheme="minorHAnsi"/>
          <w:spacing w:val="1"/>
        </w:rPr>
        <w:t xml:space="preserve"> </w:t>
      </w:r>
      <w:r w:rsidRPr="00CC45AA">
        <w:rPr>
          <w:rFonts w:asciiTheme="minorHAnsi" w:hAnsiTheme="minorHAnsi" w:cstheme="minorHAnsi"/>
        </w:rPr>
        <w:t>per</w:t>
      </w:r>
      <w:r w:rsidRPr="00CC45AA">
        <w:rPr>
          <w:rFonts w:asciiTheme="minorHAnsi" w:hAnsiTheme="minorHAnsi" w:cstheme="minorHAnsi"/>
          <w:spacing w:val="1"/>
        </w:rPr>
        <w:t xml:space="preserve"> </w:t>
      </w:r>
      <w:r w:rsidRPr="00CC45AA">
        <w:rPr>
          <w:rFonts w:asciiTheme="minorHAnsi" w:hAnsiTheme="minorHAnsi" w:cstheme="minorHAnsi"/>
        </w:rPr>
        <w:t>la</w:t>
      </w:r>
      <w:r w:rsidRPr="00CC45AA">
        <w:rPr>
          <w:rFonts w:asciiTheme="minorHAnsi" w:hAnsiTheme="minorHAnsi" w:cstheme="minorHAnsi"/>
          <w:spacing w:val="1"/>
        </w:rPr>
        <w:t xml:space="preserve"> </w:t>
      </w:r>
      <w:r w:rsidRPr="00CC45AA">
        <w:rPr>
          <w:rFonts w:asciiTheme="minorHAnsi" w:hAnsiTheme="minorHAnsi" w:cstheme="minorHAnsi"/>
        </w:rPr>
        <w:t>semplificazione amministrativa";</w:t>
      </w:r>
    </w:p>
    <w:p w:rsidR="003441A2" w:rsidRPr="00CC45AA" w:rsidRDefault="003441A2" w:rsidP="005A25FA">
      <w:pPr>
        <w:pStyle w:val="Corpodeltesto"/>
        <w:ind w:right="652"/>
        <w:jc w:val="both"/>
        <w:rPr>
          <w:rFonts w:asciiTheme="minorHAnsi" w:hAnsiTheme="minorHAnsi" w:cstheme="minorHAnsi"/>
        </w:rPr>
      </w:pPr>
      <w:r w:rsidRPr="00CC45AA">
        <w:rPr>
          <w:rFonts w:asciiTheme="minorHAnsi" w:hAnsiTheme="minorHAnsi" w:cstheme="minorHAnsi"/>
          <w:b/>
        </w:rPr>
        <w:t xml:space="preserve">VISTA </w:t>
      </w:r>
      <w:r w:rsidRPr="00CC45AA">
        <w:rPr>
          <w:rFonts w:asciiTheme="minorHAnsi" w:hAnsiTheme="minorHAnsi" w:cstheme="minorHAnsi"/>
        </w:rPr>
        <w:t>la Legge 13 luglio 2015 n. 107, concernente “Riforma del sistema nazionale di istruzione e</w:t>
      </w:r>
      <w:r w:rsidR="00DA6D61">
        <w:rPr>
          <w:rFonts w:asciiTheme="minorHAnsi" w:hAnsiTheme="minorHAnsi" w:cstheme="minorHAnsi"/>
          <w:spacing w:val="1"/>
        </w:rPr>
        <w:t xml:space="preserve"> </w:t>
      </w:r>
      <w:r w:rsidRPr="00CC45AA">
        <w:rPr>
          <w:rFonts w:asciiTheme="minorHAnsi" w:hAnsiTheme="minorHAnsi" w:cstheme="minorHAnsi"/>
        </w:rPr>
        <w:t>formazione</w:t>
      </w:r>
      <w:r w:rsidRPr="00CC45AA">
        <w:rPr>
          <w:rFonts w:asciiTheme="minorHAnsi" w:hAnsiTheme="minorHAnsi" w:cstheme="minorHAnsi"/>
          <w:spacing w:val="-2"/>
        </w:rPr>
        <w:t xml:space="preserve"> </w:t>
      </w:r>
      <w:r w:rsidRPr="00CC45AA">
        <w:rPr>
          <w:rFonts w:asciiTheme="minorHAnsi" w:hAnsiTheme="minorHAnsi" w:cstheme="minorHAnsi"/>
        </w:rPr>
        <w:t>e</w:t>
      </w:r>
      <w:r w:rsidRPr="00CC45AA">
        <w:rPr>
          <w:rFonts w:asciiTheme="minorHAnsi" w:hAnsiTheme="minorHAnsi" w:cstheme="minorHAnsi"/>
          <w:spacing w:val="-1"/>
        </w:rPr>
        <w:t xml:space="preserve"> </w:t>
      </w:r>
      <w:r w:rsidRPr="00CC45AA">
        <w:rPr>
          <w:rFonts w:asciiTheme="minorHAnsi" w:hAnsiTheme="minorHAnsi" w:cstheme="minorHAnsi"/>
        </w:rPr>
        <w:t>delega</w:t>
      </w:r>
      <w:r w:rsidRPr="00CC45AA">
        <w:rPr>
          <w:rFonts w:asciiTheme="minorHAnsi" w:hAnsiTheme="minorHAnsi" w:cstheme="minorHAnsi"/>
          <w:spacing w:val="-3"/>
        </w:rPr>
        <w:t xml:space="preserve"> </w:t>
      </w:r>
      <w:r w:rsidRPr="00CC45AA">
        <w:rPr>
          <w:rFonts w:asciiTheme="minorHAnsi" w:hAnsiTheme="minorHAnsi" w:cstheme="minorHAnsi"/>
        </w:rPr>
        <w:t>per</w:t>
      </w:r>
      <w:r w:rsidRPr="00CC45AA">
        <w:rPr>
          <w:rFonts w:asciiTheme="minorHAnsi" w:hAnsiTheme="minorHAnsi" w:cstheme="minorHAnsi"/>
          <w:spacing w:val="-2"/>
        </w:rPr>
        <w:t xml:space="preserve"> </w:t>
      </w:r>
      <w:r w:rsidRPr="00CC45AA">
        <w:rPr>
          <w:rFonts w:asciiTheme="minorHAnsi" w:hAnsiTheme="minorHAnsi" w:cstheme="minorHAnsi"/>
        </w:rPr>
        <w:t>il riordino</w:t>
      </w:r>
      <w:r w:rsidRPr="00CC45AA">
        <w:rPr>
          <w:rFonts w:asciiTheme="minorHAnsi" w:hAnsiTheme="minorHAnsi" w:cstheme="minorHAnsi"/>
          <w:spacing w:val="-1"/>
        </w:rPr>
        <w:t xml:space="preserve"> </w:t>
      </w:r>
      <w:r w:rsidRPr="00CC45AA">
        <w:rPr>
          <w:rFonts w:asciiTheme="minorHAnsi" w:hAnsiTheme="minorHAnsi" w:cstheme="minorHAnsi"/>
        </w:rPr>
        <w:t>delle disposizioni</w:t>
      </w:r>
      <w:r w:rsidRPr="00CC45AA">
        <w:rPr>
          <w:rFonts w:asciiTheme="minorHAnsi" w:hAnsiTheme="minorHAnsi" w:cstheme="minorHAnsi"/>
          <w:spacing w:val="-1"/>
        </w:rPr>
        <w:t xml:space="preserve"> </w:t>
      </w:r>
      <w:r w:rsidRPr="00CC45AA">
        <w:rPr>
          <w:rFonts w:asciiTheme="minorHAnsi" w:hAnsiTheme="minorHAnsi" w:cstheme="minorHAnsi"/>
        </w:rPr>
        <w:t>legislative</w:t>
      </w:r>
      <w:r w:rsidRPr="00CC45AA">
        <w:rPr>
          <w:rFonts w:asciiTheme="minorHAnsi" w:hAnsiTheme="minorHAnsi" w:cstheme="minorHAnsi"/>
          <w:spacing w:val="-1"/>
        </w:rPr>
        <w:t xml:space="preserve"> </w:t>
      </w:r>
      <w:r w:rsidRPr="00CC45AA">
        <w:rPr>
          <w:rFonts w:asciiTheme="minorHAnsi" w:hAnsiTheme="minorHAnsi" w:cstheme="minorHAnsi"/>
        </w:rPr>
        <w:t>vigenti”;</w:t>
      </w:r>
    </w:p>
    <w:p w:rsidR="00C336FB" w:rsidRPr="001530A0" w:rsidRDefault="003441A2" w:rsidP="005A25FA">
      <w:pPr>
        <w:pStyle w:val="Corpodeltesto"/>
        <w:jc w:val="both"/>
        <w:rPr>
          <w:rFonts w:asciiTheme="minorHAnsi" w:hAnsiTheme="minorHAnsi" w:cstheme="minorHAnsi"/>
        </w:rPr>
      </w:pPr>
      <w:r w:rsidRPr="00CC45AA">
        <w:rPr>
          <w:rFonts w:asciiTheme="minorHAnsi" w:hAnsiTheme="minorHAnsi" w:cstheme="minorHAnsi"/>
          <w:b/>
        </w:rPr>
        <w:t>VISTO</w:t>
      </w:r>
      <w:r w:rsidRPr="00CC45AA">
        <w:rPr>
          <w:rFonts w:asciiTheme="minorHAnsi" w:hAnsiTheme="minorHAnsi" w:cstheme="minorHAnsi"/>
          <w:b/>
          <w:spacing w:val="-2"/>
        </w:rPr>
        <w:t xml:space="preserve"> </w:t>
      </w:r>
      <w:r w:rsidRPr="00CC45AA">
        <w:rPr>
          <w:rFonts w:asciiTheme="minorHAnsi" w:hAnsiTheme="minorHAnsi" w:cstheme="minorHAnsi"/>
        </w:rPr>
        <w:t>il</w:t>
      </w:r>
      <w:r w:rsidRPr="00CC45AA">
        <w:rPr>
          <w:rFonts w:asciiTheme="minorHAnsi" w:hAnsiTheme="minorHAnsi" w:cstheme="minorHAnsi"/>
          <w:spacing w:val="-4"/>
        </w:rPr>
        <w:t xml:space="preserve"> </w:t>
      </w:r>
      <w:proofErr w:type="spellStart"/>
      <w:r w:rsidRPr="00CC45AA">
        <w:rPr>
          <w:rFonts w:asciiTheme="minorHAnsi" w:hAnsiTheme="minorHAnsi" w:cstheme="minorHAnsi"/>
        </w:rPr>
        <w:t>D.Lgs.</w:t>
      </w:r>
      <w:proofErr w:type="spellEnd"/>
      <w:r w:rsidRPr="00CC45AA">
        <w:rPr>
          <w:rFonts w:asciiTheme="minorHAnsi" w:hAnsiTheme="minorHAnsi" w:cstheme="minorHAnsi"/>
          <w:spacing w:val="-3"/>
        </w:rPr>
        <w:t xml:space="preserve"> </w:t>
      </w:r>
      <w:r w:rsidRPr="00CC45AA">
        <w:rPr>
          <w:rFonts w:asciiTheme="minorHAnsi" w:hAnsiTheme="minorHAnsi" w:cstheme="minorHAnsi"/>
        </w:rPr>
        <w:t>18</w:t>
      </w:r>
      <w:r w:rsidRPr="00CC45AA">
        <w:rPr>
          <w:rFonts w:asciiTheme="minorHAnsi" w:hAnsiTheme="minorHAnsi" w:cstheme="minorHAnsi"/>
          <w:spacing w:val="-2"/>
        </w:rPr>
        <w:t xml:space="preserve"> </w:t>
      </w:r>
      <w:r w:rsidRPr="00CC45AA">
        <w:rPr>
          <w:rFonts w:asciiTheme="minorHAnsi" w:hAnsiTheme="minorHAnsi" w:cstheme="minorHAnsi"/>
        </w:rPr>
        <w:t>aprile</w:t>
      </w:r>
      <w:r w:rsidRPr="00CC45AA">
        <w:rPr>
          <w:rFonts w:asciiTheme="minorHAnsi" w:hAnsiTheme="minorHAnsi" w:cstheme="minorHAnsi"/>
          <w:spacing w:val="-3"/>
        </w:rPr>
        <w:t xml:space="preserve"> </w:t>
      </w:r>
      <w:r w:rsidRPr="00CC45AA">
        <w:rPr>
          <w:rFonts w:asciiTheme="minorHAnsi" w:hAnsiTheme="minorHAnsi" w:cstheme="minorHAnsi"/>
        </w:rPr>
        <w:t>2016,</w:t>
      </w:r>
      <w:r w:rsidRPr="00CC45AA">
        <w:rPr>
          <w:rFonts w:asciiTheme="minorHAnsi" w:hAnsiTheme="minorHAnsi" w:cstheme="minorHAnsi"/>
          <w:spacing w:val="-3"/>
        </w:rPr>
        <w:t xml:space="preserve"> </w:t>
      </w:r>
      <w:r w:rsidRPr="00CC45AA">
        <w:rPr>
          <w:rFonts w:asciiTheme="minorHAnsi" w:hAnsiTheme="minorHAnsi" w:cstheme="minorHAnsi"/>
        </w:rPr>
        <w:t>n.</w:t>
      </w:r>
      <w:r w:rsidRPr="00CC45AA">
        <w:rPr>
          <w:rFonts w:asciiTheme="minorHAnsi" w:hAnsiTheme="minorHAnsi" w:cstheme="minorHAnsi"/>
          <w:spacing w:val="-5"/>
        </w:rPr>
        <w:t xml:space="preserve"> </w:t>
      </w:r>
      <w:r w:rsidRPr="00CC45AA">
        <w:rPr>
          <w:rFonts w:asciiTheme="minorHAnsi" w:hAnsiTheme="minorHAnsi" w:cstheme="minorHAnsi"/>
        </w:rPr>
        <w:t>50,</w:t>
      </w:r>
      <w:r w:rsidRPr="00CC45AA">
        <w:rPr>
          <w:rFonts w:asciiTheme="minorHAnsi" w:hAnsiTheme="minorHAnsi" w:cstheme="minorHAnsi"/>
          <w:spacing w:val="-2"/>
        </w:rPr>
        <w:t xml:space="preserve"> </w:t>
      </w:r>
      <w:r w:rsidRPr="00CC45AA">
        <w:rPr>
          <w:rFonts w:asciiTheme="minorHAnsi" w:hAnsiTheme="minorHAnsi" w:cstheme="minorHAnsi"/>
        </w:rPr>
        <w:t>recante</w:t>
      </w:r>
      <w:r w:rsidRPr="00CC45AA">
        <w:rPr>
          <w:rFonts w:asciiTheme="minorHAnsi" w:hAnsiTheme="minorHAnsi" w:cstheme="minorHAnsi"/>
          <w:spacing w:val="2"/>
        </w:rPr>
        <w:t xml:space="preserve"> </w:t>
      </w:r>
      <w:r w:rsidRPr="00CC45AA">
        <w:rPr>
          <w:rFonts w:asciiTheme="minorHAnsi" w:hAnsiTheme="minorHAnsi" w:cstheme="minorHAnsi"/>
        </w:rPr>
        <w:t>«Codice</w:t>
      </w:r>
      <w:r w:rsidRPr="00CC45AA">
        <w:rPr>
          <w:rFonts w:asciiTheme="minorHAnsi" w:hAnsiTheme="minorHAnsi" w:cstheme="minorHAnsi"/>
          <w:spacing w:val="-3"/>
        </w:rPr>
        <w:t xml:space="preserve"> </w:t>
      </w:r>
      <w:r w:rsidRPr="00CC45AA">
        <w:rPr>
          <w:rFonts w:asciiTheme="minorHAnsi" w:hAnsiTheme="minorHAnsi" w:cstheme="minorHAnsi"/>
        </w:rPr>
        <w:t>dei</w:t>
      </w:r>
      <w:r w:rsidRPr="00CC45AA">
        <w:rPr>
          <w:rFonts w:asciiTheme="minorHAnsi" w:hAnsiTheme="minorHAnsi" w:cstheme="minorHAnsi"/>
          <w:spacing w:val="-2"/>
        </w:rPr>
        <w:t xml:space="preserve"> </w:t>
      </w:r>
      <w:r w:rsidRPr="00CC45AA">
        <w:rPr>
          <w:rFonts w:asciiTheme="minorHAnsi" w:hAnsiTheme="minorHAnsi" w:cstheme="minorHAnsi"/>
        </w:rPr>
        <w:t>contratti</w:t>
      </w:r>
      <w:r w:rsidRPr="00CC45AA">
        <w:rPr>
          <w:rFonts w:asciiTheme="minorHAnsi" w:hAnsiTheme="minorHAnsi" w:cstheme="minorHAnsi"/>
          <w:spacing w:val="-4"/>
        </w:rPr>
        <w:t xml:space="preserve"> </w:t>
      </w:r>
      <w:r w:rsidRPr="00CC45AA">
        <w:rPr>
          <w:rFonts w:asciiTheme="minorHAnsi" w:hAnsiTheme="minorHAnsi" w:cstheme="minorHAnsi"/>
        </w:rPr>
        <w:t>pubblici»</w:t>
      </w:r>
      <w:r w:rsidRPr="00CC45AA">
        <w:rPr>
          <w:rFonts w:asciiTheme="minorHAnsi" w:hAnsiTheme="minorHAnsi" w:cstheme="minorHAnsi"/>
          <w:spacing w:val="-7"/>
        </w:rPr>
        <w:t xml:space="preserve"> </w:t>
      </w:r>
      <w:r w:rsidRPr="00CC45AA">
        <w:rPr>
          <w:rFonts w:asciiTheme="minorHAnsi" w:hAnsiTheme="minorHAnsi" w:cstheme="minorHAnsi"/>
        </w:rPr>
        <w:t>e</w:t>
      </w:r>
      <w:r w:rsidRPr="00CC45AA">
        <w:rPr>
          <w:rFonts w:asciiTheme="minorHAnsi" w:hAnsiTheme="minorHAnsi" w:cstheme="minorHAnsi"/>
          <w:spacing w:val="-1"/>
        </w:rPr>
        <w:t xml:space="preserve"> </w:t>
      </w:r>
      <w:proofErr w:type="spellStart"/>
      <w:r w:rsidRPr="00CC45AA">
        <w:rPr>
          <w:rFonts w:asciiTheme="minorHAnsi" w:hAnsiTheme="minorHAnsi" w:cstheme="minorHAnsi"/>
        </w:rPr>
        <w:t>ss.mm.ii.</w:t>
      </w:r>
      <w:proofErr w:type="spellEnd"/>
      <w:r w:rsidRPr="00CC45AA">
        <w:rPr>
          <w:rFonts w:asciiTheme="minorHAnsi" w:hAnsiTheme="minorHAnsi" w:cstheme="minorHAnsi"/>
        </w:rPr>
        <w:t>;</w:t>
      </w:r>
    </w:p>
    <w:p w:rsidR="003441A2" w:rsidRPr="00CC45AA" w:rsidRDefault="003441A2" w:rsidP="005A25FA">
      <w:pPr>
        <w:pStyle w:val="Corpodeltesto"/>
        <w:jc w:val="both"/>
        <w:rPr>
          <w:rFonts w:asciiTheme="minorHAnsi" w:hAnsiTheme="minorHAnsi" w:cstheme="minorHAnsi"/>
        </w:rPr>
      </w:pPr>
      <w:r w:rsidRPr="00CC45AA">
        <w:rPr>
          <w:rFonts w:asciiTheme="minorHAnsi" w:hAnsiTheme="minorHAnsi" w:cstheme="minorHAnsi"/>
          <w:b/>
        </w:rPr>
        <w:t>VISTO</w:t>
      </w:r>
      <w:r w:rsidRPr="00CC45AA">
        <w:rPr>
          <w:rFonts w:asciiTheme="minorHAnsi" w:hAnsiTheme="minorHAnsi" w:cstheme="minorHAnsi"/>
          <w:b/>
          <w:spacing w:val="38"/>
        </w:rPr>
        <w:t xml:space="preserve"> </w:t>
      </w:r>
      <w:r w:rsidRPr="00CC45AA">
        <w:rPr>
          <w:rFonts w:asciiTheme="minorHAnsi" w:hAnsiTheme="minorHAnsi" w:cstheme="minorHAnsi"/>
        </w:rPr>
        <w:t>il</w:t>
      </w:r>
      <w:r w:rsidRPr="00CC45AA">
        <w:rPr>
          <w:rFonts w:asciiTheme="minorHAnsi" w:hAnsiTheme="minorHAnsi" w:cstheme="minorHAnsi"/>
          <w:spacing w:val="-3"/>
        </w:rPr>
        <w:t xml:space="preserve"> </w:t>
      </w:r>
      <w:r w:rsidRPr="00CC45AA">
        <w:rPr>
          <w:rFonts w:asciiTheme="minorHAnsi" w:hAnsiTheme="minorHAnsi" w:cstheme="minorHAnsi"/>
        </w:rPr>
        <w:t>regolamento</w:t>
      </w:r>
      <w:r w:rsidRPr="00CC45AA">
        <w:rPr>
          <w:rFonts w:asciiTheme="minorHAnsi" w:hAnsiTheme="minorHAnsi" w:cstheme="minorHAnsi"/>
          <w:spacing w:val="-2"/>
        </w:rPr>
        <w:t xml:space="preserve"> </w:t>
      </w:r>
      <w:r w:rsidRPr="00CC45AA">
        <w:rPr>
          <w:rFonts w:asciiTheme="minorHAnsi" w:hAnsiTheme="minorHAnsi" w:cstheme="minorHAnsi"/>
        </w:rPr>
        <w:t>(UE)</w:t>
      </w:r>
      <w:r w:rsidRPr="00CC45AA">
        <w:rPr>
          <w:rFonts w:asciiTheme="minorHAnsi" w:hAnsiTheme="minorHAnsi" w:cstheme="minorHAnsi"/>
          <w:spacing w:val="-3"/>
        </w:rPr>
        <w:t xml:space="preserve"> </w:t>
      </w:r>
      <w:r w:rsidRPr="00CC45AA">
        <w:rPr>
          <w:rFonts w:asciiTheme="minorHAnsi" w:hAnsiTheme="minorHAnsi" w:cstheme="minorHAnsi"/>
        </w:rPr>
        <w:t>2018/1046</w:t>
      </w:r>
      <w:r w:rsidRPr="00CC45AA">
        <w:rPr>
          <w:rFonts w:asciiTheme="minorHAnsi" w:hAnsiTheme="minorHAnsi" w:cstheme="minorHAnsi"/>
          <w:spacing w:val="-1"/>
        </w:rPr>
        <w:t xml:space="preserve"> </w:t>
      </w:r>
      <w:r w:rsidRPr="00CC45AA">
        <w:rPr>
          <w:rFonts w:asciiTheme="minorHAnsi" w:hAnsiTheme="minorHAnsi" w:cstheme="minorHAnsi"/>
        </w:rPr>
        <w:t>del</w:t>
      </w:r>
      <w:r w:rsidRPr="00CC45AA">
        <w:rPr>
          <w:rFonts w:asciiTheme="minorHAnsi" w:hAnsiTheme="minorHAnsi" w:cstheme="minorHAnsi"/>
          <w:spacing w:val="-1"/>
        </w:rPr>
        <w:t xml:space="preserve"> </w:t>
      </w:r>
      <w:r w:rsidRPr="00CC45AA">
        <w:rPr>
          <w:rFonts w:asciiTheme="minorHAnsi" w:hAnsiTheme="minorHAnsi" w:cstheme="minorHAnsi"/>
        </w:rPr>
        <w:t>18</w:t>
      </w:r>
      <w:r w:rsidRPr="00CC45AA">
        <w:rPr>
          <w:rFonts w:asciiTheme="minorHAnsi" w:hAnsiTheme="minorHAnsi" w:cstheme="minorHAnsi"/>
          <w:spacing w:val="-1"/>
        </w:rPr>
        <w:t xml:space="preserve"> </w:t>
      </w:r>
      <w:r w:rsidRPr="00CC45AA">
        <w:rPr>
          <w:rFonts w:asciiTheme="minorHAnsi" w:hAnsiTheme="minorHAnsi" w:cstheme="minorHAnsi"/>
        </w:rPr>
        <w:t>luglio</w:t>
      </w:r>
      <w:r w:rsidRPr="00CC45AA">
        <w:rPr>
          <w:rFonts w:asciiTheme="minorHAnsi" w:hAnsiTheme="minorHAnsi" w:cstheme="minorHAnsi"/>
          <w:spacing w:val="-3"/>
        </w:rPr>
        <w:t xml:space="preserve"> </w:t>
      </w:r>
      <w:r w:rsidRPr="00CC45AA">
        <w:rPr>
          <w:rFonts w:asciiTheme="minorHAnsi" w:hAnsiTheme="minorHAnsi" w:cstheme="minorHAnsi"/>
        </w:rPr>
        <w:t>2018,</w:t>
      </w:r>
      <w:r w:rsidRPr="00CC45AA">
        <w:rPr>
          <w:rFonts w:asciiTheme="minorHAnsi" w:hAnsiTheme="minorHAnsi" w:cstheme="minorHAnsi"/>
          <w:spacing w:val="-4"/>
        </w:rPr>
        <w:t xml:space="preserve"> </w:t>
      </w:r>
      <w:r w:rsidRPr="00CC45AA">
        <w:rPr>
          <w:rFonts w:asciiTheme="minorHAnsi" w:hAnsiTheme="minorHAnsi" w:cstheme="minorHAnsi"/>
        </w:rPr>
        <w:t>che</w:t>
      </w:r>
      <w:r w:rsidRPr="00CC45AA">
        <w:rPr>
          <w:rFonts w:asciiTheme="minorHAnsi" w:hAnsiTheme="minorHAnsi" w:cstheme="minorHAnsi"/>
          <w:spacing w:val="-1"/>
        </w:rPr>
        <w:t xml:space="preserve"> </w:t>
      </w:r>
      <w:r w:rsidRPr="00CC45AA">
        <w:rPr>
          <w:rFonts w:asciiTheme="minorHAnsi" w:hAnsiTheme="minorHAnsi" w:cstheme="minorHAnsi"/>
        </w:rPr>
        <w:t>stabilisce le</w:t>
      </w:r>
      <w:r w:rsidRPr="00CC45AA">
        <w:rPr>
          <w:rFonts w:asciiTheme="minorHAnsi" w:hAnsiTheme="minorHAnsi" w:cstheme="minorHAnsi"/>
          <w:spacing w:val="-4"/>
        </w:rPr>
        <w:t xml:space="preserve"> </w:t>
      </w:r>
      <w:r w:rsidRPr="00CC45AA">
        <w:rPr>
          <w:rFonts w:asciiTheme="minorHAnsi" w:hAnsiTheme="minorHAnsi" w:cstheme="minorHAnsi"/>
        </w:rPr>
        <w:t>regole</w:t>
      </w:r>
      <w:r w:rsidRPr="00CC45AA">
        <w:rPr>
          <w:rFonts w:asciiTheme="minorHAnsi" w:hAnsiTheme="minorHAnsi" w:cstheme="minorHAnsi"/>
          <w:spacing w:val="-1"/>
        </w:rPr>
        <w:t xml:space="preserve"> </w:t>
      </w:r>
      <w:r w:rsidRPr="00CC45AA">
        <w:rPr>
          <w:rFonts w:asciiTheme="minorHAnsi" w:hAnsiTheme="minorHAnsi" w:cstheme="minorHAnsi"/>
        </w:rPr>
        <w:t>finanziarie applicabili</w:t>
      </w:r>
      <w:r w:rsidRPr="00CC45AA">
        <w:rPr>
          <w:rFonts w:asciiTheme="minorHAnsi" w:hAnsiTheme="minorHAnsi" w:cstheme="minorHAnsi"/>
          <w:spacing w:val="-2"/>
        </w:rPr>
        <w:t xml:space="preserve"> </w:t>
      </w:r>
      <w:r w:rsidRPr="00CC45AA">
        <w:rPr>
          <w:rFonts w:asciiTheme="minorHAnsi" w:hAnsiTheme="minorHAnsi" w:cstheme="minorHAnsi"/>
        </w:rPr>
        <w:t>al</w:t>
      </w:r>
    </w:p>
    <w:p w:rsidR="003441A2" w:rsidRPr="00CC45AA" w:rsidRDefault="003441A2" w:rsidP="00E4324D">
      <w:pPr>
        <w:pStyle w:val="Corpodeltesto"/>
        <w:spacing w:before="39"/>
        <w:jc w:val="both"/>
        <w:rPr>
          <w:rFonts w:asciiTheme="minorHAnsi" w:hAnsiTheme="minorHAnsi" w:cstheme="minorHAnsi"/>
        </w:rPr>
      </w:pPr>
      <w:r w:rsidRPr="00CC45AA">
        <w:rPr>
          <w:rFonts w:asciiTheme="minorHAnsi" w:hAnsiTheme="minorHAnsi" w:cstheme="minorHAnsi"/>
        </w:rPr>
        <w:t>bilancio</w:t>
      </w:r>
      <w:r w:rsidRPr="00CC45AA">
        <w:rPr>
          <w:rFonts w:asciiTheme="minorHAnsi" w:hAnsiTheme="minorHAnsi" w:cstheme="minorHAnsi"/>
          <w:spacing w:val="-1"/>
        </w:rPr>
        <w:t xml:space="preserve"> </w:t>
      </w:r>
      <w:r w:rsidRPr="00CC45AA">
        <w:rPr>
          <w:rFonts w:asciiTheme="minorHAnsi" w:hAnsiTheme="minorHAnsi" w:cstheme="minorHAnsi"/>
        </w:rPr>
        <w:t>generale</w:t>
      </w:r>
      <w:r w:rsidRPr="00CC45AA">
        <w:rPr>
          <w:rFonts w:asciiTheme="minorHAnsi" w:hAnsiTheme="minorHAnsi" w:cstheme="minorHAnsi"/>
          <w:spacing w:val="-1"/>
        </w:rPr>
        <w:t xml:space="preserve"> </w:t>
      </w:r>
      <w:r w:rsidRPr="00CC45AA">
        <w:rPr>
          <w:rFonts w:asciiTheme="minorHAnsi" w:hAnsiTheme="minorHAnsi" w:cstheme="minorHAnsi"/>
        </w:rPr>
        <w:t>dell’Unione,</w:t>
      </w:r>
      <w:r w:rsidRPr="00CC45AA">
        <w:rPr>
          <w:rFonts w:asciiTheme="minorHAnsi" w:hAnsiTheme="minorHAnsi" w:cstheme="minorHAnsi"/>
          <w:spacing w:val="-1"/>
        </w:rPr>
        <w:t xml:space="preserve"> </w:t>
      </w:r>
      <w:r w:rsidRPr="00CC45AA">
        <w:rPr>
          <w:rFonts w:asciiTheme="minorHAnsi" w:hAnsiTheme="minorHAnsi" w:cstheme="minorHAnsi"/>
        </w:rPr>
        <w:t>che</w:t>
      </w:r>
      <w:r w:rsidRPr="00CC45AA">
        <w:rPr>
          <w:rFonts w:asciiTheme="minorHAnsi" w:hAnsiTheme="minorHAnsi" w:cstheme="minorHAnsi"/>
          <w:spacing w:val="-3"/>
        </w:rPr>
        <w:t xml:space="preserve"> </w:t>
      </w:r>
      <w:r w:rsidRPr="00CC45AA">
        <w:rPr>
          <w:rFonts w:asciiTheme="minorHAnsi" w:hAnsiTheme="minorHAnsi" w:cstheme="minorHAnsi"/>
        </w:rPr>
        <w:t>modifica</w:t>
      </w:r>
      <w:r w:rsidRPr="00CC45AA">
        <w:rPr>
          <w:rFonts w:asciiTheme="minorHAnsi" w:hAnsiTheme="minorHAnsi" w:cstheme="minorHAnsi"/>
          <w:spacing w:val="-2"/>
        </w:rPr>
        <w:t xml:space="preserve"> </w:t>
      </w:r>
      <w:r w:rsidRPr="00CC45AA">
        <w:rPr>
          <w:rFonts w:asciiTheme="minorHAnsi" w:hAnsiTheme="minorHAnsi" w:cstheme="minorHAnsi"/>
        </w:rPr>
        <w:t>i</w:t>
      </w:r>
      <w:r w:rsidRPr="00CC45AA">
        <w:rPr>
          <w:rFonts w:asciiTheme="minorHAnsi" w:hAnsiTheme="minorHAnsi" w:cstheme="minorHAnsi"/>
          <w:spacing w:val="-2"/>
        </w:rPr>
        <w:t xml:space="preserve"> </w:t>
      </w:r>
      <w:r w:rsidRPr="00CC45AA">
        <w:rPr>
          <w:rFonts w:asciiTheme="minorHAnsi" w:hAnsiTheme="minorHAnsi" w:cstheme="minorHAnsi"/>
        </w:rPr>
        <w:t>regolamenti</w:t>
      </w:r>
      <w:r w:rsidRPr="00CC45AA">
        <w:rPr>
          <w:rFonts w:asciiTheme="minorHAnsi" w:hAnsiTheme="minorHAnsi" w:cstheme="minorHAnsi"/>
          <w:spacing w:val="-1"/>
        </w:rPr>
        <w:t xml:space="preserve"> </w:t>
      </w:r>
      <w:r w:rsidRPr="00CC45AA">
        <w:rPr>
          <w:rFonts w:asciiTheme="minorHAnsi" w:hAnsiTheme="minorHAnsi" w:cstheme="minorHAnsi"/>
        </w:rPr>
        <w:t>(UE)</w:t>
      </w:r>
      <w:r w:rsidRPr="00CC45AA">
        <w:rPr>
          <w:rFonts w:asciiTheme="minorHAnsi" w:hAnsiTheme="minorHAnsi" w:cstheme="minorHAnsi"/>
          <w:spacing w:val="-2"/>
        </w:rPr>
        <w:t xml:space="preserve"> </w:t>
      </w:r>
      <w:r w:rsidRPr="00CC45AA">
        <w:rPr>
          <w:rFonts w:asciiTheme="minorHAnsi" w:hAnsiTheme="minorHAnsi" w:cstheme="minorHAnsi"/>
        </w:rPr>
        <w:t>n.</w:t>
      </w:r>
      <w:r w:rsidRPr="00CC45AA">
        <w:rPr>
          <w:rFonts w:asciiTheme="minorHAnsi" w:hAnsiTheme="minorHAnsi" w:cstheme="minorHAnsi"/>
          <w:spacing w:val="-3"/>
        </w:rPr>
        <w:t xml:space="preserve"> </w:t>
      </w:r>
      <w:r w:rsidRPr="00CC45AA">
        <w:rPr>
          <w:rFonts w:asciiTheme="minorHAnsi" w:hAnsiTheme="minorHAnsi" w:cstheme="minorHAnsi"/>
        </w:rPr>
        <w:t>1296/2013,</w:t>
      </w:r>
      <w:r w:rsidRPr="00CC45AA">
        <w:rPr>
          <w:rFonts w:asciiTheme="minorHAnsi" w:hAnsiTheme="minorHAnsi" w:cstheme="minorHAnsi"/>
          <w:spacing w:val="-1"/>
        </w:rPr>
        <w:t xml:space="preserve"> </w:t>
      </w:r>
      <w:r w:rsidRPr="00CC45AA">
        <w:rPr>
          <w:rFonts w:asciiTheme="minorHAnsi" w:hAnsiTheme="minorHAnsi" w:cstheme="minorHAnsi"/>
        </w:rPr>
        <w:t>n.</w:t>
      </w:r>
      <w:r w:rsidRPr="00CC45AA">
        <w:rPr>
          <w:rFonts w:asciiTheme="minorHAnsi" w:hAnsiTheme="minorHAnsi" w:cstheme="minorHAnsi"/>
          <w:spacing w:val="-5"/>
        </w:rPr>
        <w:t xml:space="preserve"> </w:t>
      </w:r>
      <w:r w:rsidRPr="00CC45AA">
        <w:rPr>
          <w:rFonts w:asciiTheme="minorHAnsi" w:hAnsiTheme="minorHAnsi" w:cstheme="minorHAnsi"/>
        </w:rPr>
        <w:t>1301/2013,</w:t>
      </w:r>
      <w:r w:rsidRPr="00CC45AA">
        <w:rPr>
          <w:rFonts w:asciiTheme="minorHAnsi" w:hAnsiTheme="minorHAnsi" w:cstheme="minorHAnsi"/>
          <w:spacing w:val="-2"/>
        </w:rPr>
        <w:t xml:space="preserve"> </w:t>
      </w:r>
      <w:r w:rsidRPr="00CC45AA">
        <w:rPr>
          <w:rFonts w:asciiTheme="minorHAnsi" w:hAnsiTheme="minorHAnsi" w:cstheme="minorHAnsi"/>
        </w:rPr>
        <w:t>n.</w:t>
      </w:r>
      <w:r w:rsidR="00E4324D" w:rsidRPr="00CC45AA">
        <w:rPr>
          <w:rFonts w:asciiTheme="minorHAnsi" w:hAnsiTheme="minorHAnsi" w:cstheme="minorHAnsi"/>
        </w:rPr>
        <w:t xml:space="preserve"> </w:t>
      </w:r>
      <w:r w:rsidRPr="00CC45AA">
        <w:rPr>
          <w:rFonts w:asciiTheme="minorHAnsi" w:hAnsiTheme="minorHAnsi" w:cstheme="minorHAnsi"/>
        </w:rPr>
        <w:t>1303/2013,</w:t>
      </w:r>
      <w:r w:rsidRPr="00CC45AA">
        <w:rPr>
          <w:rFonts w:asciiTheme="minorHAnsi" w:hAnsiTheme="minorHAnsi" w:cstheme="minorHAnsi"/>
          <w:spacing w:val="-3"/>
        </w:rPr>
        <w:t xml:space="preserve"> </w:t>
      </w:r>
      <w:r w:rsidRPr="00CC45AA">
        <w:rPr>
          <w:rFonts w:asciiTheme="minorHAnsi" w:hAnsiTheme="minorHAnsi" w:cstheme="minorHAnsi"/>
        </w:rPr>
        <w:t>n.</w:t>
      </w:r>
      <w:r w:rsidRPr="00CC45AA">
        <w:rPr>
          <w:rFonts w:asciiTheme="minorHAnsi" w:hAnsiTheme="minorHAnsi" w:cstheme="minorHAnsi"/>
          <w:spacing w:val="-5"/>
        </w:rPr>
        <w:t xml:space="preserve"> </w:t>
      </w:r>
      <w:r w:rsidRPr="00CC45AA">
        <w:rPr>
          <w:rFonts w:asciiTheme="minorHAnsi" w:hAnsiTheme="minorHAnsi" w:cstheme="minorHAnsi"/>
        </w:rPr>
        <w:t>1304/2013,</w:t>
      </w:r>
      <w:r w:rsidRPr="00CC45AA">
        <w:rPr>
          <w:rFonts w:asciiTheme="minorHAnsi" w:hAnsiTheme="minorHAnsi" w:cstheme="minorHAnsi"/>
          <w:spacing w:val="-8"/>
        </w:rPr>
        <w:t xml:space="preserve"> </w:t>
      </w:r>
      <w:r w:rsidRPr="00CC45AA">
        <w:rPr>
          <w:rFonts w:asciiTheme="minorHAnsi" w:hAnsiTheme="minorHAnsi" w:cstheme="minorHAnsi"/>
        </w:rPr>
        <w:t>n.</w:t>
      </w:r>
      <w:r w:rsidRPr="00CC45AA">
        <w:rPr>
          <w:rFonts w:asciiTheme="minorHAnsi" w:hAnsiTheme="minorHAnsi" w:cstheme="minorHAnsi"/>
          <w:spacing w:val="-3"/>
        </w:rPr>
        <w:t xml:space="preserve"> </w:t>
      </w:r>
      <w:r w:rsidRPr="00CC45AA">
        <w:rPr>
          <w:rFonts w:asciiTheme="minorHAnsi" w:hAnsiTheme="minorHAnsi" w:cstheme="minorHAnsi"/>
        </w:rPr>
        <w:t>1309/2013,</w:t>
      </w:r>
      <w:r w:rsidRPr="00CC45AA">
        <w:rPr>
          <w:rFonts w:asciiTheme="minorHAnsi" w:hAnsiTheme="minorHAnsi" w:cstheme="minorHAnsi"/>
          <w:spacing w:val="-2"/>
        </w:rPr>
        <w:t xml:space="preserve"> </w:t>
      </w:r>
      <w:r w:rsidRPr="00CC45AA">
        <w:rPr>
          <w:rFonts w:asciiTheme="minorHAnsi" w:hAnsiTheme="minorHAnsi" w:cstheme="minorHAnsi"/>
        </w:rPr>
        <w:t>n.</w:t>
      </w:r>
      <w:r w:rsidRPr="00CC45AA">
        <w:rPr>
          <w:rFonts w:asciiTheme="minorHAnsi" w:hAnsiTheme="minorHAnsi" w:cstheme="minorHAnsi"/>
          <w:spacing w:val="-6"/>
        </w:rPr>
        <w:t xml:space="preserve"> </w:t>
      </w:r>
      <w:r w:rsidRPr="00CC45AA">
        <w:rPr>
          <w:rFonts w:asciiTheme="minorHAnsi" w:hAnsiTheme="minorHAnsi" w:cstheme="minorHAnsi"/>
        </w:rPr>
        <w:t>1316/2013,</w:t>
      </w:r>
      <w:r w:rsidRPr="00CC45AA">
        <w:rPr>
          <w:rFonts w:asciiTheme="minorHAnsi" w:hAnsiTheme="minorHAnsi" w:cstheme="minorHAnsi"/>
          <w:spacing w:val="-2"/>
        </w:rPr>
        <w:t xml:space="preserve"> </w:t>
      </w:r>
      <w:r w:rsidRPr="00CC45AA">
        <w:rPr>
          <w:rFonts w:asciiTheme="minorHAnsi" w:hAnsiTheme="minorHAnsi" w:cstheme="minorHAnsi"/>
        </w:rPr>
        <w:t>n.</w:t>
      </w:r>
      <w:r w:rsidRPr="00CC45AA">
        <w:rPr>
          <w:rFonts w:asciiTheme="minorHAnsi" w:hAnsiTheme="minorHAnsi" w:cstheme="minorHAnsi"/>
          <w:spacing w:val="-3"/>
        </w:rPr>
        <w:t xml:space="preserve"> </w:t>
      </w:r>
      <w:r w:rsidRPr="00CC45AA">
        <w:rPr>
          <w:rFonts w:asciiTheme="minorHAnsi" w:hAnsiTheme="minorHAnsi" w:cstheme="minorHAnsi"/>
        </w:rPr>
        <w:t>223/2014,</w:t>
      </w:r>
      <w:r w:rsidRPr="00CC45AA">
        <w:rPr>
          <w:rFonts w:asciiTheme="minorHAnsi" w:hAnsiTheme="minorHAnsi" w:cstheme="minorHAnsi"/>
          <w:spacing w:val="-5"/>
        </w:rPr>
        <w:t xml:space="preserve"> </w:t>
      </w:r>
      <w:r w:rsidRPr="00CC45AA">
        <w:rPr>
          <w:rFonts w:asciiTheme="minorHAnsi" w:hAnsiTheme="minorHAnsi" w:cstheme="minorHAnsi"/>
        </w:rPr>
        <w:t>n.</w:t>
      </w:r>
      <w:r w:rsidRPr="00CC45AA">
        <w:rPr>
          <w:rFonts w:asciiTheme="minorHAnsi" w:hAnsiTheme="minorHAnsi" w:cstheme="minorHAnsi"/>
          <w:spacing w:val="-4"/>
        </w:rPr>
        <w:t xml:space="preserve"> </w:t>
      </w:r>
      <w:r w:rsidRPr="00CC45AA">
        <w:rPr>
          <w:rFonts w:asciiTheme="minorHAnsi" w:hAnsiTheme="minorHAnsi" w:cstheme="minorHAnsi"/>
        </w:rPr>
        <w:t>283/2014</w:t>
      </w:r>
      <w:r w:rsidRPr="00CC45AA">
        <w:rPr>
          <w:rFonts w:asciiTheme="minorHAnsi" w:hAnsiTheme="minorHAnsi" w:cstheme="minorHAnsi"/>
          <w:spacing w:val="-2"/>
        </w:rPr>
        <w:t xml:space="preserve"> </w:t>
      </w:r>
      <w:r w:rsidRPr="00CC45AA">
        <w:rPr>
          <w:rFonts w:asciiTheme="minorHAnsi" w:hAnsiTheme="minorHAnsi" w:cstheme="minorHAnsi"/>
        </w:rPr>
        <w:t>e</w:t>
      </w:r>
      <w:r w:rsidRPr="00CC45AA">
        <w:rPr>
          <w:rFonts w:asciiTheme="minorHAnsi" w:hAnsiTheme="minorHAnsi" w:cstheme="minorHAnsi"/>
          <w:spacing w:val="-3"/>
        </w:rPr>
        <w:t xml:space="preserve"> </w:t>
      </w:r>
      <w:r w:rsidRPr="00CC45AA">
        <w:rPr>
          <w:rFonts w:asciiTheme="minorHAnsi" w:hAnsiTheme="minorHAnsi" w:cstheme="minorHAnsi"/>
        </w:rPr>
        <w:t>la</w:t>
      </w:r>
      <w:r w:rsidRPr="00CC45AA">
        <w:rPr>
          <w:rFonts w:asciiTheme="minorHAnsi" w:hAnsiTheme="minorHAnsi" w:cstheme="minorHAnsi"/>
          <w:spacing w:val="-2"/>
        </w:rPr>
        <w:t xml:space="preserve"> </w:t>
      </w:r>
      <w:r w:rsidRPr="00CC45AA">
        <w:rPr>
          <w:rFonts w:asciiTheme="minorHAnsi" w:hAnsiTheme="minorHAnsi" w:cstheme="minorHAnsi"/>
        </w:rPr>
        <w:t>decisione</w:t>
      </w:r>
      <w:r w:rsidRPr="00CC45AA">
        <w:rPr>
          <w:rFonts w:asciiTheme="minorHAnsi" w:hAnsiTheme="minorHAnsi" w:cstheme="minorHAnsi"/>
          <w:spacing w:val="-2"/>
        </w:rPr>
        <w:t xml:space="preserve"> </w:t>
      </w:r>
      <w:r w:rsidRPr="00CC45AA">
        <w:rPr>
          <w:rFonts w:asciiTheme="minorHAnsi" w:hAnsiTheme="minorHAnsi" w:cstheme="minorHAnsi"/>
        </w:rPr>
        <w:t>n.</w:t>
      </w:r>
      <w:r w:rsidR="00E4324D" w:rsidRPr="00CC45AA">
        <w:rPr>
          <w:rFonts w:asciiTheme="minorHAnsi" w:hAnsiTheme="minorHAnsi" w:cstheme="minorHAnsi"/>
        </w:rPr>
        <w:t xml:space="preserve"> </w:t>
      </w:r>
      <w:r w:rsidRPr="00CC45AA">
        <w:rPr>
          <w:rFonts w:asciiTheme="minorHAnsi" w:hAnsiTheme="minorHAnsi" w:cstheme="minorHAnsi"/>
        </w:rPr>
        <w:t>541/2014/UE</w:t>
      </w:r>
      <w:r w:rsidRPr="00CC45AA">
        <w:rPr>
          <w:rFonts w:asciiTheme="minorHAnsi" w:hAnsiTheme="minorHAnsi" w:cstheme="minorHAnsi"/>
          <w:spacing w:val="-5"/>
        </w:rPr>
        <w:t xml:space="preserve"> </w:t>
      </w:r>
      <w:r w:rsidRPr="00CC45AA">
        <w:rPr>
          <w:rFonts w:asciiTheme="minorHAnsi" w:hAnsiTheme="minorHAnsi" w:cstheme="minorHAnsi"/>
        </w:rPr>
        <w:t>e</w:t>
      </w:r>
      <w:r w:rsidRPr="00CC45AA">
        <w:rPr>
          <w:rFonts w:asciiTheme="minorHAnsi" w:hAnsiTheme="minorHAnsi" w:cstheme="minorHAnsi"/>
          <w:spacing w:val="-2"/>
        </w:rPr>
        <w:t xml:space="preserve"> </w:t>
      </w:r>
      <w:r w:rsidRPr="00CC45AA">
        <w:rPr>
          <w:rFonts w:asciiTheme="minorHAnsi" w:hAnsiTheme="minorHAnsi" w:cstheme="minorHAnsi"/>
        </w:rPr>
        <w:t>abroga</w:t>
      </w:r>
      <w:r w:rsidRPr="00CC45AA">
        <w:rPr>
          <w:rFonts w:asciiTheme="minorHAnsi" w:hAnsiTheme="minorHAnsi" w:cstheme="minorHAnsi"/>
          <w:spacing w:val="-2"/>
        </w:rPr>
        <w:t xml:space="preserve"> </w:t>
      </w:r>
      <w:r w:rsidRPr="00CC45AA">
        <w:rPr>
          <w:rFonts w:asciiTheme="minorHAnsi" w:hAnsiTheme="minorHAnsi" w:cstheme="minorHAnsi"/>
        </w:rPr>
        <w:t>il</w:t>
      </w:r>
      <w:r w:rsidRPr="00CC45AA">
        <w:rPr>
          <w:rFonts w:asciiTheme="minorHAnsi" w:hAnsiTheme="minorHAnsi" w:cstheme="minorHAnsi"/>
          <w:spacing w:val="-2"/>
        </w:rPr>
        <w:t xml:space="preserve"> </w:t>
      </w:r>
      <w:r w:rsidRPr="00CC45AA">
        <w:rPr>
          <w:rFonts w:asciiTheme="minorHAnsi" w:hAnsiTheme="minorHAnsi" w:cstheme="minorHAnsi"/>
        </w:rPr>
        <w:t>regolamento</w:t>
      </w:r>
      <w:r w:rsidRPr="00CC45AA">
        <w:rPr>
          <w:rFonts w:asciiTheme="minorHAnsi" w:hAnsiTheme="minorHAnsi" w:cstheme="minorHAnsi"/>
          <w:spacing w:val="-3"/>
        </w:rPr>
        <w:t xml:space="preserve"> </w:t>
      </w:r>
      <w:r w:rsidRPr="00CC45AA">
        <w:rPr>
          <w:rFonts w:asciiTheme="minorHAnsi" w:hAnsiTheme="minorHAnsi" w:cstheme="minorHAnsi"/>
        </w:rPr>
        <w:t>(UE,</w:t>
      </w:r>
      <w:r w:rsidRPr="00CC45AA">
        <w:rPr>
          <w:rFonts w:asciiTheme="minorHAnsi" w:hAnsiTheme="minorHAnsi" w:cstheme="minorHAnsi"/>
          <w:spacing w:val="-2"/>
        </w:rPr>
        <w:t xml:space="preserve"> </w:t>
      </w:r>
      <w:proofErr w:type="spellStart"/>
      <w:r w:rsidRPr="00CC45AA">
        <w:rPr>
          <w:rFonts w:asciiTheme="minorHAnsi" w:hAnsiTheme="minorHAnsi" w:cstheme="minorHAnsi"/>
        </w:rPr>
        <w:t>Euratom</w:t>
      </w:r>
      <w:proofErr w:type="spellEnd"/>
      <w:r w:rsidRPr="00CC45AA">
        <w:rPr>
          <w:rFonts w:asciiTheme="minorHAnsi" w:hAnsiTheme="minorHAnsi" w:cstheme="minorHAnsi"/>
        </w:rPr>
        <w:t>)</w:t>
      </w:r>
      <w:r w:rsidRPr="00CC45AA">
        <w:rPr>
          <w:rFonts w:asciiTheme="minorHAnsi" w:hAnsiTheme="minorHAnsi" w:cstheme="minorHAnsi"/>
          <w:spacing w:val="-2"/>
        </w:rPr>
        <w:t xml:space="preserve"> </w:t>
      </w:r>
      <w:r w:rsidRPr="00CC45AA">
        <w:rPr>
          <w:rFonts w:asciiTheme="minorHAnsi" w:hAnsiTheme="minorHAnsi" w:cstheme="minorHAnsi"/>
        </w:rPr>
        <w:t>n.</w:t>
      </w:r>
      <w:r w:rsidRPr="00CC45AA">
        <w:rPr>
          <w:rFonts w:asciiTheme="minorHAnsi" w:hAnsiTheme="minorHAnsi" w:cstheme="minorHAnsi"/>
          <w:spacing w:val="-3"/>
        </w:rPr>
        <w:t xml:space="preserve"> </w:t>
      </w:r>
      <w:r w:rsidRPr="00CC45AA">
        <w:rPr>
          <w:rFonts w:asciiTheme="minorHAnsi" w:hAnsiTheme="minorHAnsi" w:cstheme="minorHAnsi"/>
        </w:rPr>
        <w:t>966/2012;</w:t>
      </w:r>
    </w:p>
    <w:p w:rsidR="003441A2" w:rsidRPr="00CC45AA" w:rsidRDefault="003441A2" w:rsidP="005A25FA">
      <w:pPr>
        <w:pStyle w:val="Corpodeltesto"/>
        <w:jc w:val="both"/>
        <w:rPr>
          <w:rFonts w:asciiTheme="minorHAnsi" w:hAnsiTheme="minorHAnsi" w:cstheme="minorHAnsi"/>
        </w:rPr>
      </w:pPr>
      <w:r w:rsidRPr="00CC45AA">
        <w:rPr>
          <w:rFonts w:asciiTheme="minorHAnsi" w:hAnsiTheme="minorHAnsi" w:cstheme="minorHAnsi"/>
          <w:b/>
          <w:spacing w:val="-1"/>
        </w:rPr>
        <w:t>VISTO</w:t>
      </w:r>
      <w:r w:rsidRPr="00CC45AA">
        <w:rPr>
          <w:rFonts w:asciiTheme="minorHAnsi" w:hAnsiTheme="minorHAnsi" w:cstheme="minorHAnsi"/>
          <w:b/>
          <w:spacing w:val="38"/>
        </w:rPr>
        <w:t xml:space="preserve"> </w:t>
      </w:r>
      <w:r w:rsidRPr="00CC45AA">
        <w:rPr>
          <w:rFonts w:asciiTheme="minorHAnsi" w:hAnsiTheme="minorHAnsi" w:cstheme="minorHAnsi"/>
          <w:spacing w:val="-1"/>
        </w:rPr>
        <w:t>regolamento</w:t>
      </w:r>
      <w:r w:rsidRPr="00CC45AA">
        <w:rPr>
          <w:rFonts w:asciiTheme="minorHAnsi" w:hAnsiTheme="minorHAnsi" w:cstheme="minorHAnsi"/>
          <w:spacing w:val="-11"/>
        </w:rPr>
        <w:t xml:space="preserve"> </w:t>
      </w:r>
      <w:r w:rsidRPr="00CC45AA">
        <w:rPr>
          <w:rFonts w:asciiTheme="minorHAnsi" w:hAnsiTheme="minorHAnsi" w:cstheme="minorHAnsi"/>
          <w:spacing w:val="-1"/>
        </w:rPr>
        <w:t>(UE)</w:t>
      </w:r>
      <w:r w:rsidRPr="00CC45AA">
        <w:rPr>
          <w:rFonts w:asciiTheme="minorHAnsi" w:hAnsiTheme="minorHAnsi" w:cstheme="minorHAnsi"/>
          <w:spacing w:val="-12"/>
        </w:rPr>
        <w:t xml:space="preserve"> </w:t>
      </w:r>
      <w:r w:rsidRPr="00CC45AA">
        <w:rPr>
          <w:rFonts w:asciiTheme="minorHAnsi" w:hAnsiTheme="minorHAnsi" w:cstheme="minorHAnsi"/>
          <w:spacing w:val="-1"/>
        </w:rPr>
        <w:t>12</w:t>
      </w:r>
      <w:r w:rsidRPr="00CC45AA">
        <w:rPr>
          <w:rFonts w:asciiTheme="minorHAnsi" w:hAnsiTheme="minorHAnsi" w:cstheme="minorHAnsi"/>
          <w:spacing w:val="-10"/>
        </w:rPr>
        <w:t xml:space="preserve"> </w:t>
      </w:r>
      <w:r w:rsidRPr="00CC45AA">
        <w:rPr>
          <w:rFonts w:asciiTheme="minorHAnsi" w:hAnsiTheme="minorHAnsi" w:cstheme="minorHAnsi"/>
        </w:rPr>
        <w:t>febbraio</w:t>
      </w:r>
      <w:r w:rsidRPr="00CC45AA">
        <w:rPr>
          <w:rFonts w:asciiTheme="minorHAnsi" w:hAnsiTheme="minorHAnsi" w:cstheme="minorHAnsi"/>
          <w:spacing w:val="-11"/>
        </w:rPr>
        <w:t xml:space="preserve"> </w:t>
      </w:r>
      <w:r w:rsidRPr="00CC45AA">
        <w:rPr>
          <w:rFonts w:asciiTheme="minorHAnsi" w:hAnsiTheme="minorHAnsi" w:cstheme="minorHAnsi"/>
        </w:rPr>
        <w:t>2021,</w:t>
      </w:r>
      <w:r w:rsidRPr="00CC45AA">
        <w:rPr>
          <w:rFonts w:asciiTheme="minorHAnsi" w:hAnsiTheme="minorHAnsi" w:cstheme="minorHAnsi"/>
          <w:spacing w:val="-12"/>
        </w:rPr>
        <w:t xml:space="preserve"> </w:t>
      </w:r>
      <w:r w:rsidRPr="00CC45AA">
        <w:rPr>
          <w:rFonts w:asciiTheme="minorHAnsi" w:hAnsiTheme="minorHAnsi" w:cstheme="minorHAnsi"/>
        </w:rPr>
        <w:t>n.</w:t>
      </w:r>
      <w:r w:rsidRPr="00CC45AA">
        <w:rPr>
          <w:rFonts w:asciiTheme="minorHAnsi" w:hAnsiTheme="minorHAnsi" w:cstheme="minorHAnsi"/>
          <w:spacing w:val="-12"/>
        </w:rPr>
        <w:t xml:space="preserve"> </w:t>
      </w:r>
      <w:r w:rsidRPr="00CC45AA">
        <w:rPr>
          <w:rFonts w:asciiTheme="minorHAnsi" w:hAnsiTheme="minorHAnsi" w:cstheme="minorHAnsi"/>
        </w:rPr>
        <w:t>2021/241,</w:t>
      </w:r>
      <w:r w:rsidRPr="00CC45AA">
        <w:rPr>
          <w:rFonts w:asciiTheme="minorHAnsi" w:hAnsiTheme="minorHAnsi" w:cstheme="minorHAnsi"/>
          <w:spacing w:val="-12"/>
        </w:rPr>
        <w:t xml:space="preserve"> </w:t>
      </w:r>
      <w:r w:rsidRPr="00CC45AA">
        <w:rPr>
          <w:rFonts w:asciiTheme="minorHAnsi" w:hAnsiTheme="minorHAnsi" w:cstheme="minorHAnsi"/>
        </w:rPr>
        <w:t>che</w:t>
      </w:r>
      <w:r w:rsidRPr="00CC45AA">
        <w:rPr>
          <w:rFonts w:asciiTheme="minorHAnsi" w:hAnsiTheme="minorHAnsi" w:cstheme="minorHAnsi"/>
          <w:spacing w:val="-12"/>
        </w:rPr>
        <w:t xml:space="preserve"> </w:t>
      </w:r>
      <w:r w:rsidRPr="00CC45AA">
        <w:rPr>
          <w:rFonts w:asciiTheme="minorHAnsi" w:hAnsiTheme="minorHAnsi" w:cstheme="minorHAnsi"/>
        </w:rPr>
        <w:t>istituisce</w:t>
      </w:r>
      <w:r w:rsidRPr="00CC45AA">
        <w:rPr>
          <w:rFonts w:asciiTheme="minorHAnsi" w:hAnsiTheme="minorHAnsi" w:cstheme="minorHAnsi"/>
          <w:spacing w:val="-12"/>
        </w:rPr>
        <w:t xml:space="preserve"> </w:t>
      </w:r>
      <w:r w:rsidRPr="00CC45AA">
        <w:rPr>
          <w:rFonts w:asciiTheme="minorHAnsi" w:hAnsiTheme="minorHAnsi" w:cstheme="minorHAnsi"/>
        </w:rPr>
        <w:t>il</w:t>
      </w:r>
      <w:r w:rsidRPr="00CC45AA">
        <w:rPr>
          <w:rFonts w:asciiTheme="minorHAnsi" w:hAnsiTheme="minorHAnsi" w:cstheme="minorHAnsi"/>
          <w:spacing w:val="-12"/>
        </w:rPr>
        <w:t xml:space="preserve"> </w:t>
      </w:r>
      <w:r w:rsidRPr="00CC45AA">
        <w:rPr>
          <w:rFonts w:asciiTheme="minorHAnsi" w:hAnsiTheme="minorHAnsi" w:cstheme="minorHAnsi"/>
        </w:rPr>
        <w:t>dispositivo</w:t>
      </w:r>
      <w:r w:rsidRPr="00CC45AA">
        <w:rPr>
          <w:rFonts w:asciiTheme="minorHAnsi" w:hAnsiTheme="minorHAnsi" w:cstheme="minorHAnsi"/>
          <w:spacing w:val="-11"/>
        </w:rPr>
        <w:t xml:space="preserve"> </w:t>
      </w:r>
      <w:r w:rsidRPr="00CC45AA">
        <w:rPr>
          <w:rFonts w:asciiTheme="minorHAnsi" w:hAnsiTheme="minorHAnsi" w:cstheme="minorHAnsi"/>
        </w:rPr>
        <w:t>per</w:t>
      </w:r>
      <w:r w:rsidRPr="00CC45AA">
        <w:rPr>
          <w:rFonts w:asciiTheme="minorHAnsi" w:hAnsiTheme="minorHAnsi" w:cstheme="minorHAnsi"/>
          <w:spacing w:val="-11"/>
        </w:rPr>
        <w:t xml:space="preserve"> </w:t>
      </w:r>
      <w:r w:rsidRPr="00CC45AA">
        <w:rPr>
          <w:rFonts w:asciiTheme="minorHAnsi" w:hAnsiTheme="minorHAnsi" w:cstheme="minorHAnsi"/>
        </w:rPr>
        <w:t>la</w:t>
      </w:r>
      <w:r w:rsidRPr="00CC45AA">
        <w:rPr>
          <w:rFonts w:asciiTheme="minorHAnsi" w:hAnsiTheme="minorHAnsi" w:cstheme="minorHAnsi"/>
          <w:spacing w:val="-14"/>
        </w:rPr>
        <w:t xml:space="preserve"> </w:t>
      </w:r>
      <w:r w:rsidRPr="00CC45AA">
        <w:rPr>
          <w:rFonts w:asciiTheme="minorHAnsi" w:hAnsiTheme="minorHAnsi" w:cstheme="minorHAnsi"/>
        </w:rPr>
        <w:t>ripresa</w:t>
      </w:r>
      <w:r w:rsidRPr="00CC45AA">
        <w:rPr>
          <w:rFonts w:asciiTheme="minorHAnsi" w:hAnsiTheme="minorHAnsi" w:cstheme="minorHAnsi"/>
          <w:spacing w:val="-12"/>
        </w:rPr>
        <w:t xml:space="preserve"> </w:t>
      </w:r>
      <w:r w:rsidRPr="00CC45AA">
        <w:rPr>
          <w:rFonts w:asciiTheme="minorHAnsi" w:hAnsiTheme="minorHAnsi" w:cstheme="minorHAnsi"/>
        </w:rPr>
        <w:t>e</w:t>
      </w:r>
      <w:r w:rsidRPr="00CC45AA">
        <w:rPr>
          <w:rFonts w:asciiTheme="minorHAnsi" w:hAnsiTheme="minorHAnsi" w:cstheme="minorHAnsi"/>
          <w:spacing w:val="-11"/>
        </w:rPr>
        <w:t xml:space="preserve"> </w:t>
      </w:r>
      <w:r w:rsidRPr="00CC45AA">
        <w:rPr>
          <w:rFonts w:asciiTheme="minorHAnsi" w:hAnsiTheme="minorHAnsi" w:cstheme="minorHAnsi"/>
        </w:rPr>
        <w:t>la</w:t>
      </w:r>
      <w:r w:rsidRPr="00CC45AA">
        <w:rPr>
          <w:rFonts w:asciiTheme="minorHAnsi" w:hAnsiTheme="minorHAnsi" w:cstheme="minorHAnsi"/>
          <w:spacing w:val="-12"/>
        </w:rPr>
        <w:t xml:space="preserve"> </w:t>
      </w:r>
      <w:r w:rsidRPr="00CC45AA">
        <w:rPr>
          <w:rFonts w:asciiTheme="minorHAnsi" w:hAnsiTheme="minorHAnsi" w:cstheme="minorHAnsi"/>
        </w:rPr>
        <w:t>resilienza;</w:t>
      </w:r>
    </w:p>
    <w:p w:rsidR="003441A2" w:rsidRPr="00CC45AA" w:rsidRDefault="003441A2" w:rsidP="005A25FA">
      <w:pPr>
        <w:pStyle w:val="Corpodeltesto"/>
        <w:jc w:val="both"/>
        <w:rPr>
          <w:rFonts w:asciiTheme="minorHAnsi" w:hAnsiTheme="minorHAnsi" w:cstheme="minorHAnsi"/>
        </w:rPr>
      </w:pPr>
      <w:r w:rsidRPr="00CC45AA">
        <w:rPr>
          <w:rFonts w:asciiTheme="minorHAnsi" w:hAnsiTheme="minorHAnsi" w:cstheme="minorHAnsi"/>
          <w:b/>
        </w:rPr>
        <w:t>VISTO</w:t>
      </w:r>
      <w:r w:rsidRPr="00CC45AA">
        <w:rPr>
          <w:rFonts w:asciiTheme="minorHAnsi" w:hAnsiTheme="minorHAnsi" w:cstheme="minorHAnsi"/>
          <w:b/>
          <w:spacing w:val="52"/>
        </w:rPr>
        <w:t xml:space="preserve"> </w:t>
      </w:r>
      <w:r w:rsidRPr="00CC45AA">
        <w:rPr>
          <w:rFonts w:asciiTheme="minorHAnsi" w:hAnsiTheme="minorHAnsi" w:cstheme="minorHAnsi"/>
        </w:rPr>
        <w:t>il</w:t>
      </w:r>
      <w:r w:rsidRPr="00CC45AA">
        <w:rPr>
          <w:rFonts w:asciiTheme="minorHAnsi" w:hAnsiTheme="minorHAnsi" w:cstheme="minorHAnsi"/>
          <w:spacing w:val="-3"/>
        </w:rPr>
        <w:t xml:space="preserve"> </w:t>
      </w:r>
      <w:r w:rsidRPr="00CC45AA">
        <w:rPr>
          <w:rFonts w:asciiTheme="minorHAnsi" w:hAnsiTheme="minorHAnsi" w:cstheme="minorHAnsi"/>
        </w:rPr>
        <w:t>regolamento</w:t>
      </w:r>
      <w:r w:rsidRPr="00CC45AA">
        <w:rPr>
          <w:rFonts w:asciiTheme="minorHAnsi" w:hAnsiTheme="minorHAnsi" w:cstheme="minorHAnsi"/>
          <w:spacing w:val="-3"/>
        </w:rPr>
        <w:t xml:space="preserve"> </w:t>
      </w:r>
      <w:r w:rsidRPr="00CC45AA">
        <w:rPr>
          <w:rFonts w:asciiTheme="minorHAnsi" w:hAnsiTheme="minorHAnsi" w:cstheme="minorHAnsi"/>
        </w:rPr>
        <w:t>(UE)</w:t>
      </w:r>
      <w:r w:rsidRPr="00CC45AA">
        <w:rPr>
          <w:rFonts w:asciiTheme="minorHAnsi" w:hAnsiTheme="minorHAnsi" w:cstheme="minorHAnsi"/>
          <w:spacing w:val="-4"/>
        </w:rPr>
        <w:t xml:space="preserve"> </w:t>
      </w:r>
      <w:r w:rsidRPr="00CC45AA">
        <w:rPr>
          <w:rFonts w:asciiTheme="minorHAnsi" w:hAnsiTheme="minorHAnsi" w:cstheme="minorHAnsi"/>
        </w:rPr>
        <w:t>2021/1060</w:t>
      </w:r>
      <w:r w:rsidRPr="00CC45AA">
        <w:rPr>
          <w:rFonts w:asciiTheme="minorHAnsi" w:hAnsiTheme="minorHAnsi" w:cstheme="minorHAnsi"/>
          <w:spacing w:val="-2"/>
        </w:rPr>
        <w:t xml:space="preserve"> </w:t>
      </w:r>
      <w:r w:rsidRPr="00CC45AA">
        <w:rPr>
          <w:rFonts w:asciiTheme="minorHAnsi" w:hAnsiTheme="minorHAnsi" w:cstheme="minorHAnsi"/>
        </w:rPr>
        <w:t>del</w:t>
      </w:r>
      <w:r w:rsidRPr="00CC45AA">
        <w:rPr>
          <w:rFonts w:asciiTheme="minorHAnsi" w:hAnsiTheme="minorHAnsi" w:cstheme="minorHAnsi"/>
          <w:spacing w:val="-4"/>
        </w:rPr>
        <w:t xml:space="preserve"> </w:t>
      </w:r>
      <w:r w:rsidRPr="00CC45AA">
        <w:rPr>
          <w:rFonts w:asciiTheme="minorHAnsi" w:hAnsiTheme="minorHAnsi" w:cstheme="minorHAnsi"/>
        </w:rPr>
        <w:t>Parlamento</w:t>
      </w:r>
      <w:r w:rsidRPr="00CC45AA">
        <w:rPr>
          <w:rFonts w:asciiTheme="minorHAnsi" w:hAnsiTheme="minorHAnsi" w:cstheme="minorHAnsi"/>
          <w:spacing w:val="-2"/>
        </w:rPr>
        <w:t xml:space="preserve"> </w:t>
      </w:r>
      <w:r w:rsidRPr="00CC45AA">
        <w:rPr>
          <w:rFonts w:asciiTheme="minorHAnsi" w:hAnsiTheme="minorHAnsi" w:cstheme="minorHAnsi"/>
        </w:rPr>
        <w:t>europeo</w:t>
      </w:r>
      <w:r w:rsidRPr="00CC45AA">
        <w:rPr>
          <w:rFonts w:asciiTheme="minorHAnsi" w:hAnsiTheme="minorHAnsi" w:cstheme="minorHAnsi"/>
          <w:spacing w:val="-1"/>
        </w:rPr>
        <w:t xml:space="preserve"> </w:t>
      </w:r>
      <w:r w:rsidRPr="00CC45AA">
        <w:rPr>
          <w:rFonts w:asciiTheme="minorHAnsi" w:hAnsiTheme="minorHAnsi" w:cstheme="minorHAnsi"/>
        </w:rPr>
        <w:t>e</w:t>
      </w:r>
      <w:r w:rsidRPr="00CC45AA">
        <w:rPr>
          <w:rFonts w:asciiTheme="minorHAnsi" w:hAnsiTheme="minorHAnsi" w:cstheme="minorHAnsi"/>
          <w:spacing w:val="-4"/>
        </w:rPr>
        <w:t xml:space="preserve"> </w:t>
      </w:r>
      <w:r w:rsidRPr="00CC45AA">
        <w:rPr>
          <w:rFonts w:asciiTheme="minorHAnsi" w:hAnsiTheme="minorHAnsi" w:cstheme="minorHAnsi"/>
        </w:rPr>
        <w:t>del</w:t>
      </w:r>
      <w:r w:rsidRPr="00CC45AA">
        <w:rPr>
          <w:rFonts w:asciiTheme="minorHAnsi" w:hAnsiTheme="minorHAnsi" w:cstheme="minorHAnsi"/>
          <w:spacing w:val="-2"/>
        </w:rPr>
        <w:t xml:space="preserve"> </w:t>
      </w:r>
      <w:r w:rsidRPr="00CC45AA">
        <w:rPr>
          <w:rFonts w:asciiTheme="minorHAnsi" w:hAnsiTheme="minorHAnsi" w:cstheme="minorHAnsi"/>
        </w:rPr>
        <w:t>Consiglio</w:t>
      </w:r>
      <w:r w:rsidRPr="00CC45AA">
        <w:rPr>
          <w:rFonts w:asciiTheme="minorHAnsi" w:hAnsiTheme="minorHAnsi" w:cstheme="minorHAnsi"/>
          <w:spacing w:val="-1"/>
        </w:rPr>
        <w:t xml:space="preserve"> </w:t>
      </w:r>
      <w:r w:rsidRPr="00CC45AA">
        <w:rPr>
          <w:rFonts w:asciiTheme="minorHAnsi" w:hAnsiTheme="minorHAnsi" w:cstheme="minorHAnsi"/>
        </w:rPr>
        <w:t>del</w:t>
      </w:r>
      <w:r w:rsidRPr="00CC45AA">
        <w:rPr>
          <w:rFonts w:asciiTheme="minorHAnsi" w:hAnsiTheme="minorHAnsi" w:cstheme="minorHAnsi"/>
          <w:spacing w:val="-2"/>
        </w:rPr>
        <w:t xml:space="preserve"> </w:t>
      </w:r>
      <w:r w:rsidRPr="00CC45AA">
        <w:rPr>
          <w:rFonts w:asciiTheme="minorHAnsi" w:hAnsiTheme="minorHAnsi" w:cstheme="minorHAnsi"/>
        </w:rPr>
        <w:t>24</w:t>
      </w:r>
      <w:r w:rsidRPr="00CC45AA">
        <w:rPr>
          <w:rFonts w:asciiTheme="minorHAnsi" w:hAnsiTheme="minorHAnsi" w:cstheme="minorHAnsi"/>
          <w:spacing w:val="-2"/>
        </w:rPr>
        <w:t xml:space="preserve"> </w:t>
      </w:r>
      <w:r w:rsidRPr="00CC45AA">
        <w:rPr>
          <w:rFonts w:asciiTheme="minorHAnsi" w:hAnsiTheme="minorHAnsi" w:cstheme="minorHAnsi"/>
        </w:rPr>
        <w:t>giugno</w:t>
      </w:r>
      <w:r w:rsidRPr="00CC45AA">
        <w:rPr>
          <w:rFonts w:asciiTheme="minorHAnsi" w:hAnsiTheme="minorHAnsi" w:cstheme="minorHAnsi"/>
          <w:spacing w:val="-1"/>
        </w:rPr>
        <w:t xml:space="preserve"> </w:t>
      </w:r>
      <w:r w:rsidRPr="00CC45AA">
        <w:rPr>
          <w:rFonts w:asciiTheme="minorHAnsi" w:hAnsiTheme="minorHAnsi" w:cstheme="minorHAnsi"/>
        </w:rPr>
        <w:t>2021;</w:t>
      </w:r>
    </w:p>
    <w:p w:rsidR="001370CD" w:rsidRPr="00CC45AA" w:rsidRDefault="003441A2" w:rsidP="005A25FA">
      <w:pPr>
        <w:pStyle w:val="Corpodeltesto"/>
        <w:spacing w:before="1"/>
        <w:ind w:right="108"/>
        <w:jc w:val="both"/>
        <w:rPr>
          <w:rFonts w:asciiTheme="minorHAnsi" w:hAnsiTheme="minorHAnsi" w:cstheme="minorHAnsi"/>
        </w:rPr>
      </w:pPr>
      <w:r w:rsidRPr="00CC45AA">
        <w:rPr>
          <w:rFonts w:asciiTheme="minorHAnsi" w:hAnsiTheme="minorHAnsi" w:cstheme="minorHAnsi"/>
          <w:b/>
        </w:rPr>
        <w:t>VISTO</w:t>
      </w:r>
      <w:r w:rsidRPr="00CC45AA">
        <w:rPr>
          <w:rFonts w:asciiTheme="minorHAnsi" w:hAnsiTheme="minorHAnsi" w:cstheme="minorHAnsi"/>
          <w:b/>
          <w:spacing w:val="1"/>
        </w:rPr>
        <w:t xml:space="preserve"> </w:t>
      </w:r>
      <w:r w:rsidRPr="00CC45AA">
        <w:rPr>
          <w:rFonts w:asciiTheme="minorHAnsi" w:hAnsiTheme="minorHAnsi" w:cstheme="minorHAnsi"/>
        </w:rPr>
        <w:t>il regolamento delegato (UE) 2021/2106 della Commissione del 28 settembre 2021, che integra il</w:t>
      </w:r>
      <w:r w:rsidRPr="00CC45AA">
        <w:rPr>
          <w:rFonts w:asciiTheme="minorHAnsi" w:hAnsiTheme="minorHAnsi" w:cstheme="minorHAnsi"/>
          <w:spacing w:val="1"/>
        </w:rPr>
        <w:t xml:space="preserve"> </w:t>
      </w:r>
      <w:r w:rsidRPr="00CC45AA">
        <w:rPr>
          <w:rFonts w:asciiTheme="minorHAnsi" w:hAnsiTheme="minorHAnsi" w:cstheme="minorHAnsi"/>
        </w:rPr>
        <w:t>regolamento (UE) 2021/241 del Parlamento europeo e del Consiglio, che istituisce il dispositivo per la</w:t>
      </w:r>
      <w:r w:rsidRPr="00CC45AA">
        <w:rPr>
          <w:rFonts w:asciiTheme="minorHAnsi" w:hAnsiTheme="minorHAnsi" w:cstheme="minorHAnsi"/>
          <w:spacing w:val="-47"/>
        </w:rPr>
        <w:t xml:space="preserve"> </w:t>
      </w:r>
      <w:r w:rsidRPr="00CC45AA">
        <w:rPr>
          <w:rFonts w:asciiTheme="minorHAnsi" w:hAnsiTheme="minorHAnsi" w:cstheme="minorHAnsi"/>
        </w:rPr>
        <w:t>ripresa</w:t>
      </w:r>
      <w:r w:rsidRPr="00CC45AA">
        <w:rPr>
          <w:rFonts w:asciiTheme="minorHAnsi" w:hAnsiTheme="minorHAnsi" w:cstheme="minorHAnsi"/>
          <w:spacing w:val="-1"/>
        </w:rPr>
        <w:t xml:space="preserve"> </w:t>
      </w:r>
      <w:r w:rsidRPr="00CC45AA">
        <w:rPr>
          <w:rFonts w:asciiTheme="minorHAnsi" w:hAnsiTheme="minorHAnsi" w:cstheme="minorHAnsi"/>
        </w:rPr>
        <w:t>e la</w:t>
      </w:r>
      <w:r w:rsidRPr="00CC45AA">
        <w:rPr>
          <w:rFonts w:asciiTheme="minorHAnsi" w:hAnsiTheme="minorHAnsi" w:cstheme="minorHAnsi"/>
          <w:spacing w:val="-4"/>
        </w:rPr>
        <w:t xml:space="preserve"> </w:t>
      </w:r>
      <w:r w:rsidRPr="00CC45AA">
        <w:rPr>
          <w:rFonts w:asciiTheme="minorHAnsi" w:hAnsiTheme="minorHAnsi" w:cstheme="minorHAnsi"/>
        </w:rPr>
        <w:t>resilienza, definendo una</w:t>
      </w:r>
      <w:r w:rsidRPr="00CC45AA">
        <w:rPr>
          <w:rFonts w:asciiTheme="minorHAnsi" w:hAnsiTheme="minorHAnsi" w:cstheme="minorHAnsi"/>
          <w:spacing w:val="-3"/>
        </w:rPr>
        <w:t xml:space="preserve"> </w:t>
      </w:r>
      <w:r w:rsidRPr="00CC45AA">
        <w:rPr>
          <w:rFonts w:asciiTheme="minorHAnsi" w:hAnsiTheme="minorHAnsi" w:cstheme="minorHAnsi"/>
        </w:rPr>
        <w:t>metodologia</w:t>
      </w:r>
      <w:r w:rsidRPr="00CC45AA">
        <w:rPr>
          <w:rFonts w:asciiTheme="minorHAnsi" w:hAnsiTheme="minorHAnsi" w:cstheme="minorHAnsi"/>
          <w:spacing w:val="-1"/>
        </w:rPr>
        <w:t xml:space="preserve"> </w:t>
      </w:r>
      <w:r w:rsidRPr="00CC45AA">
        <w:rPr>
          <w:rFonts w:asciiTheme="minorHAnsi" w:hAnsiTheme="minorHAnsi" w:cstheme="minorHAnsi"/>
        </w:rPr>
        <w:t>per</w:t>
      </w:r>
      <w:r w:rsidRPr="00CC45AA">
        <w:rPr>
          <w:rFonts w:asciiTheme="minorHAnsi" w:hAnsiTheme="minorHAnsi" w:cstheme="minorHAnsi"/>
          <w:spacing w:val="-2"/>
        </w:rPr>
        <w:t xml:space="preserve"> </w:t>
      </w:r>
      <w:r w:rsidRPr="00CC45AA">
        <w:rPr>
          <w:rFonts w:asciiTheme="minorHAnsi" w:hAnsiTheme="minorHAnsi" w:cstheme="minorHAnsi"/>
        </w:rPr>
        <w:t>la</w:t>
      </w:r>
      <w:r w:rsidRPr="00CC45AA">
        <w:rPr>
          <w:rFonts w:asciiTheme="minorHAnsi" w:hAnsiTheme="minorHAnsi" w:cstheme="minorHAnsi"/>
          <w:spacing w:val="-1"/>
        </w:rPr>
        <w:t xml:space="preserve"> </w:t>
      </w:r>
      <w:r w:rsidRPr="00CC45AA">
        <w:rPr>
          <w:rFonts w:asciiTheme="minorHAnsi" w:hAnsiTheme="minorHAnsi" w:cstheme="minorHAnsi"/>
        </w:rPr>
        <w:t>rendicontazione della</w:t>
      </w:r>
      <w:r w:rsidRPr="00CC45AA">
        <w:rPr>
          <w:rFonts w:asciiTheme="minorHAnsi" w:hAnsiTheme="minorHAnsi" w:cstheme="minorHAnsi"/>
          <w:spacing w:val="-1"/>
        </w:rPr>
        <w:t xml:space="preserve"> </w:t>
      </w:r>
      <w:r w:rsidRPr="00CC45AA">
        <w:rPr>
          <w:rFonts w:asciiTheme="minorHAnsi" w:hAnsiTheme="minorHAnsi" w:cstheme="minorHAnsi"/>
        </w:rPr>
        <w:t>spesa</w:t>
      </w:r>
      <w:r w:rsidRPr="00CC45AA">
        <w:rPr>
          <w:rFonts w:asciiTheme="minorHAnsi" w:hAnsiTheme="minorHAnsi" w:cstheme="minorHAnsi"/>
          <w:spacing w:val="1"/>
        </w:rPr>
        <w:t xml:space="preserve"> </w:t>
      </w:r>
      <w:r w:rsidRPr="00CC45AA">
        <w:rPr>
          <w:rFonts w:asciiTheme="minorHAnsi" w:hAnsiTheme="minorHAnsi" w:cstheme="minorHAnsi"/>
        </w:rPr>
        <w:t>sociale;</w:t>
      </w:r>
    </w:p>
    <w:p w:rsidR="001370CD" w:rsidRPr="00CC45AA" w:rsidRDefault="001370CD" w:rsidP="001370CD">
      <w:pPr>
        <w:pStyle w:val="Corpodeltesto"/>
        <w:spacing w:before="33"/>
        <w:jc w:val="both"/>
        <w:rPr>
          <w:rFonts w:asciiTheme="minorHAnsi" w:hAnsiTheme="minorHAnsi" w:cstheme="minorHAnsi"/>
        </w:rPr>
      </w:pPr>
      <w:r w:rsidRPr="00CC45AA">
        <w:rPr>
          <w:rFonts w:asciiTheme="minorHAnsi" w:hAnsiTheme="minorHAnsi" w:cstheme="minorHAnsi"/>
          <w:b/>
        </w:rPr>
        <w:t>VISTI</w:t>
      </w:r>
      <w:r w:rsidRPr="00CC45AA">
        <w:rPr>
          <w:rFonts w:asciiTheme="minorHAnsi" w:hAnsiTheme="minorHAnsi" w:cstheme="minorHAnsi"/>
        </w:rPr>
        <w:t xml:space="preserve"> il Contratto Collettivo Nazionale (CCNL) del Comparto Scuola del 29 novembre 2007 e il Contratto Collettivo Nazionale (CCNL) dell’Area Istruzione e Ricerca 2016-2018 del 19 aprile 2018;</w:t>
      </w:r>
    </w:p>
    <w:p w:rsidR="001370CD" w:rsidRPr="00CC45AA" w:rsidRDefault="001370CD" w:rsidP="001370CD">
      <w:pPr>
        <w:pStyle w:val="Corpodeltesto"/>
        <w:spacing w:before="33"/>
        <w:jc w:val="both"/>
        <w:rPr>
          <w:rFonts w:asciiTheme="minorHAnsi" w:hAnsiTheme="minorHAnsi" w:cstheme="minorHAnsi"/>
        </w:rPr>
      </w:pPr>
      <w:r w:rsidRPr="00CC45AA">
        <w:rPr>
          <w:rFonts w:asciiTheme="minorHAnsi" w:hAnsiTheme="minorHAnsi" w:cstheme="minorHAnsi"/>
          <w:b/>
        </w:rPr>
        <w:t xml:space="preserve">VISTA </w:t>
      </w:r>
      <w:r w:rsidRPr="00CC45AA">
        <w:rPr>
          <w:rFonts w:asciiTheme="minorHAnsi" w:hAnsiTheme="minorHAnsi" w:cstheme="minorHAnsi"/>
        </w:rPr>
        <w:t xml:space="preserve">la Circolare della Presidenza del Consiglio dei ministri – Dipartimento della funzione pubblica n. 2 </w:t>
      </w:r>
      <w:r w:rsidRPr="00CC45AA">
        <w:rPr>
          <w:rFonts w:asciiTheme="minorHAnsi" w:hAnsiTheme="minorHAnsi" w:cstheme="minorHAnsi"/>
        </w:rPr>
        <w:lastRenderedPageBreak/>
        <w:t>dell’11 marzo 2008, avente ad oggetto «Legge 24 dicembre 2007, n. 244, disposizioni in tema di collaborazioni esterne»;</w:t>
      </w:r>
    </w:p>
    <w:p w:rsidR="004B535B" w:rsidRPr="00CC45AA" w:rsidRDefault="004B535B" w:rsidP="004B535B">
      <w:pPr>
        <w:pStyle w:val="Corpodeltesto"/>
        <w:spacing w:before="33"/>
        <w:jc w:val="both"/>
        <w:rPr>
          <w:rFonts w:asciiTheme="minorHAnsi" w:hAnsiTheme="minorHAnsi" w:cstheme="minorHAnsi"/>
        </w:rPr>
      </w:pPr>
      <w:r w:rsidRPr="00CC45AA">
        <w:rPr>
          <w:rFonts w:asciiTheme="minorHAnsi" w:hAnsiTheme="minorHAnsi" w:cstheme="minorHAnsi"/>
          <w:b/>
        </w:rPr>
        <w:t>VISTA</w:t>
      </w:r>
      <w:r w:rsidRPr="00CC45AA">
        <w:rPr>
          <w:rFonts w:asciiTheme="minorHAnsi" w:hAnsiTheme="minorHAnsi" w:cstheme="minorHAnsi"/>
        </w:rPr>
        <w:t xml:space="preserve"> la Circolare Funzione Pubblica dell’11 marzo 2008, n. 2, avente ad oggetto «legge 24 dicembre 2007,</w:t>
      </w:r>
    </w:p>
    <w:p w:rsidR="001370CD" w:rsidRPr="00CC45AA" w:rsidRDefault="004B535B" w:rsidP="004B535B">
      <w:pPr>
        <w:pStyle w:val="Corpodeltesto"/>
        <w:spacing w:before="33"/>
        <w:jc w:val="both"/>
        <w:rPr>
          <w:rFonts w:cstheme="minorHAnsi"/>
          <w:i/>
        </w:rPr>
      </w:pPr>
      <w:r w:rsidRPr="00CC45AA">
        <w:rPr>
          <w:rFonts w:asciiTheme="minorHAnsi" w:hAnsiTheme="minorHAnsi" w:cstheme="minorHAnsi"/>
        </w:rPr>
        <w:t>n. 244, disposizioni in tema di collaborazioni esterne</w:t>
      </w:r>
      <w:r w:rsidRPr="00CC45AA">
        <w:rPr>
          <w:rFonts w:ascii="CIDFont+F1" w:hAnsi="CIDFont+F1" w:cs="CIDFont+F1"/>
        </w:rPr>
        <w:t>»;</w:t>
      </w:r>
    </w:p>
    <w:p w:rsidR="004B535B" w:rsidRPr="00CC45AA" w:rsidRDefault="004B535B" w:rsidP="004B535B">
      <w:pPr>
        <w:pStyle w:val="Corpodeltesto"/>
        <w:spacing w:before="33"/>
        <w:jc w:val="both"/>
        <w:rPr>
          <w:rFonts w:asciiTheme="minorHAnsi" w:hAnsiTheme="minorHAnsi" w:cstheme="minorHAnsi"/>
        </w:rPr>
      </w:pPr>
      <w:r w:rsidRPr="00CC45AA">
        <w:rPr>
          <w:rFonts w:asciiTheme="minorHAnsi" w:hAnsiTheme="minorHAnsi" w:cstheme="minorHAnsi"/>
          <w:b/>
        </w:rPr>
        <w:t>VISTA</w:t>
      </w:r>
      <w:r w:rsidRPr="00CC45AA">
        <w:rPr>
          <w:rFonts w:asciiTheme="minorHAnsi" w:hAnsiTheme="minorHAnsi" w:cstheme="minorHAnsi"/>
        </w:rPr>
        <w:t xml:space="preserve"> la Circolare del Ministero per la semplificazione e la pubblica amministrazione n. 3 del 23 novembre</w:t>
      </w:r>
    </w:p>
    <w:p w:rsidR="004B535B" w:rsidRPr="00CC45AA" w:rsidRDefault="004B535B" w:rsidP="004B535B">
      <w:pPr>
        <w:pStyle w:val="Corpodeltesto"/>
        <w:spacing w:before="33"/>
        <w:jc w:val="both"/>
        <w:rPr>
          <w:rFonts w:asciiTheme="minorHAnsi" w:hAnsiTheme="minorHAnsi" w:cstheme="minorHAnsi"/>
        </w:rPr>
      </w:pPr>
      <w:r w:rsidRPr="00CC45AA">
        <w:rPr>
          <w:rFonts w:asciiTheme="minorHAnsi" w:hAnsiTheme="minorHAnsi" w:cstheme="minorHAnsi"/>
        </w:rPr>
        <w:t>2017, recante «Indirizzi operativi in materia di valorizzazione dell’esperienza professionale del personale con contratto di lavoro flessibile e superamento del precariato»;</w:t>
      </w:r>
    </w:p>
    <w:p w:rsidR="004B535B" w:rsidRPr="00CC45AA" w:rsidRDefault="004B535B" w:rsidP="004B535B">
      <w:pPr>
        <w:pStyle w:val="Corpodeltesto"/>
        <w:spacing w:before="33"/>
        <w:jc w:val="both"/>
        <w:rPr>
          <w:rFonts w:asciiTheme="minorHAnsi" w:hAnsiTheme="minorHAnsi" w:cstheme="minorHAnsi"/>
        </w:rPr>
      </w:pPr>
      <w:r w:rsidRPr="00CC45AA">
        <w:rPr>
          <w:rFonts w:asciiTheme="minorHAnsi" w:hAnsiTheme="minorHAnsi" w:cstheme="minorHAnsi"/>
          <w:b/>
        </w:rPr>
        <w:t>VISTA</w:t>
      </w:r>
      <w:r w:rsidRPr="00CC45AA">
        <w:rPr>
          <w:rFonts w:asciiTheme="minorHAnsi" w:hAnsiTheme="minorHAnsi" w:cstheme="minorHAnsi"/>
        </w:rPr>
        <w:t xml:space="preserve"> la Circolare del Ministero dell’istruzione, dell’università e della ricerca n. 34815, del 2 agosto 2017,</w:t>
      </w:r>
    </w:p>
    <w:p w:rsidR="004B535B" w:rsidRPr="00CC45AA" w:rsidRDefault="004B535B" w:rsidP="004B535B">
      <w:pPr>
        <w:pStyle w:val="Corpodeltesto"/>
        <w:spacing w:before="33"/>
        <w:jc w:val="both"/>
        <w:rPr>
          <w:rFonts w:asciiTheme="minorHAnsi" w:hAnsiTheme="minorHAnsi" w:cstheme="minorHAnsi"/>
        </w:rPr>
      </w:pPr>
      <w:r w:rsidRPr="00CC45AA">
        <w:rPr>
          <w:rFonts w:asciiTheme="minorHAnsi" w:hAnsiTheme="minorHAnsi" w:cstheme="minorHAnsi"/>
        </w:rPr>
        <w:t>relativa alla procedura di individuazione del personale esperto e dei connessi adempimenti di natura fiscale, previdenziale e assistenziale;</w:t>
      </w:r>
    </w:p>
    <w:p w:rsidR="00CC45AA" w:rsidRPr="00CC45AA" w:rsidRDefault="004B535B" w:rsidP="004B535B">
      <w:pPr>
        <w:pStyle w:val="Corpodeltesto"/>
        <w:spacing w:before="33"/>
        <w:jc w:val="both"/>
        <w:rPr>
          <w:rFonts w:asciiTheme="minorHAnsi" w:hAnsiTheme="minorHAnsi" w:cstheme="minorHAnsi"/>
        </w:rPr>
      </w:pPr>
      <w:r w:rsidRPr="00CC45AA">
        <w:rPr>
          <w:rFonts w:asciiTheme="minorHAnsi" w:hAnsiTheme="minorHAnsi" w:cstheme="minorHAnsi"/>
          <w:b/>
        </w:rPr>
        <w:t xml:space="preserve">VISTO </w:t>
      </w:r>
      <w:r w:rsidRPr="00CC45AA">
        <w:rPr>
          <w:rFonts w:asciiTheme="minorHAnsi" w:hAnsiTheme="minorHAnsi" w:cstheme="minorHAnsi"/>
        </w:rPr>
        <w:t xml:space="preserve">il decreto del Presidente del Consiglio dei ministri del 15 settembre 2021, che definisce le modalità, le tempistiche e gli strumenti per la rilevazione dei dati di attuazione finanziaria, fisica e procedurale relativa a ciascun progetto finanziato nell’ambito del PNRR, nonché di </w:t>
      </w:r>
      <w:proofErr w:type="spellStart"/>
      <w:r w:rsidRPr="00CC45AA">
        <w:rPr>
          <w:rFonts w:asciiTheme="minorHAnsi" w:hAnsiTheme="minorHAnsi" w:cstheme="minorHAnsi"/>
        </w:rPr>
        <w:t>milestone</w:t>
      </w:r>
      <w:proofErr w:type="spellEnd"/>
      <w:r w:rsidRPr="00CC45AA">
        <w:rPr>
          <w:rFonts w:asciiTheme="minorHAnsi" w:hAnsiTheme="minorHAnsi" w:cstheme="minorHAnsi"/>
        </w:rPr>
        <w:t xml:space="preserve"> e target degli investimenti e delle riforme e di tutti gli ulteriori elementi informativi previsti nel Piano necessari per la rendicontazione alla Commissione europea;</w:t>
      </w:r>
    </w:p>
    <w:p w:rsidR="001E178E" w:rsidRPr="00CC45AA" w:rsidRDefault="00CC45AA" w:rsidP="001530A0">
      <w:pPr>
        <w:pStyle w:val="Corpodeltesto"/>
        <w:spacing w:before="1"/>
        <w:ind w:right="106"/>
        <w:jc w:val="both"/>
        <w:rPr>
          <w:rFonts w:asciiTheme="minorHAnsi" w:hAnsiTheme="minorHAnsi" w:cstheme="minorHAnsi"/>
        </w:rPr>
      </w:pPr>
      <w:r w:rsidRPr="00CC45AA">
        <w:rPr>
          <w:rFonts w:asciiTheme="minorHAnsi" w:hAnsiTheme="minorHAnsi" w:cstheme="minorHAnsi"/>
          <w:b/>
        </w:rPr>
        <w:t>VISTO</w:t>
      </w:r>
      <w:r w:rsidRPr="00CC45AA">
        <w:rPr>
          <w:rFonts w:asciiTheme="minorHAnsi" w:hAnsiTheme="minorHAnsi" w:cstheme="minorHAnsi"/>
          <w:b/>
          <w:spacing w:val="1"/>
        </w:rPr>
        <w:t xml:space="preserve"> </w:t>
      </w:r>
      <w:r w:rsidRPr="00CC45AA">
        <w:rPr>
          <w:rFonts w:asciiTheme="minorHAnsi" w:hAnsiTheme="minorHAnsi" w:cstheme="minorHAnsi"/>
        </w:rPr>
        <w:t>il Piano nazionale di ripresa e resilienza (PNRR), la cui valutazione positiva è stata approvata con</w:t>
      </w:r>
      <w:r w:rsidRPr="00CC45AA">
        <w:rPr>
          <w:rFonts w:asciiTheme="minorHAnsi" w:hAnsiTheme="minorHAnsi" w:cstheme="minorHAnsi"/>
          <w:spacing w:val="1"/>
        </w:rPr>
        <w:t xml:space="preserve"> </w:t>
      </w:r>
      <w:r w:rsidRPr="00CC45AA">
        <w:rPr>
          <w:rFonts w:asciiTheme="minorHAnsi" w:hAnsiTheme="minorHAnsi" w:cstheme="minorHAnsi"/>
        </w:rPr>
        <w:t>Decisione del Consiglio ECOFIN del 13 luglio 2021 e notificata all’Italia dal Segretariato generale del</w:t>
      </w:r>
      <w:r w:rsidRPr="00CC45AA">
        <w:rPr>
          <w:rFonts w:asciiTheme="minorHAnsi" w:hAnsiTheme="minorHAnsi" w:cstheme="minorHAnsi"/>
          <w:spacing w:val="1"/>
        </w:rPr>
        <w:t xml:space="preserve"> </w:t>
      </w:r>
      <w:r w:rsidRPr="00CC45AA">
        <w:rPr>
          <w:rFonts w:asciiTheme="minorHAnsi" w:hAnsiTheme="minorHAnsi" w:cstheme="minorHAnsi"/>
        </w:rPr>
        <w:t>Consiglio con nota LT161/21, del 14 luglio 2021 e, in particolare, la Missione 4 – Istruzione e Ricerca –</w:t>
      </w:r>
      <w:r w:rsidRPr="00CC45AA">
        <w:rPr>
          <w:rFonts w:asciiTheme="minorHAnsi" w:hAnsiTheme="minorHAnsi" w:cstheme="minorHAnsi"/>
          <w:spacing w:val="-47"/>
        </w:rPr>
        <w:t xml:space="preserve"> </w:t>
      </w:r>
      <w:r w:rsidRPr="00CC45AA">
        <w:rPr>
          <w:rFonts w:asciiTheme="minorHAnsi" w:hAnsiTheme="minorHAnsi" w:cstheme="minorHAnsi"/>
        </w:rPr>
        <w:t>Componente 1 – Potenziamento dell’offerta dei servizi di istruzione: dagli asili nido alle Università –</w:t>
      </w:r>
      <w:r w:rsidRPr="00CC45AA">
        <w:rPr>
          <w:rFonts w:asciiTheme="minorHAnsi" w:hAnsiTheme="minorHAnsi" w:cstheme="minorHAnsi"/>
          <w:spacing w:val="1"/>
        </w:rPr>
        <w:t xml:space="preserve"> </w:t>
      </w:r>
      <w:r w:rsidRPr="00CC45AA">
        <w:rPr>
          <w:rFonts w:asciiTheme="minorHAnsi" w:hAnsiTheme="minorHAnsi" w:cstheme="minorHAnsi"/>
        </w:rPr>
        <w:t>Investimento</w:t>
      </w:r>
      <w:r w:rsidRPr="00CC45AA">
        <w:rPr>
          <w:rFonts w:asciiTheme="minorHAnsi" w:hAnsiTheme="minorHAnsi" w:cstheme="minorHAnsi"/>
          <w:spacing w:val="-2"/>
        </w:rPr>
        <w:t xml:space="preserve"> </w:t>
      </w:r>
      <w:r w:rsidRPr="00CC45AA">
        <w:rPr>
          <w:rFonts w:asciiTheme="minorHAnsi" w:hAnsiTheme="minorHAnsi" w:cstheme="minorHAnsi"/>
        </w:rPr>
        <w:t>1.3</w:t>
      </w:r>
      <w:r w:rsidRPr="00CC45AA">
        <w:rPr>
          <w:rFonts w:asciiTheme="minorHAnsi" w:hAnsiTheme="minorHAnsi" w:cstheme="minorHAnsi"/>
          <w:spacing w:val="-2"/>
        </w:rPr>
        <w:t xml:space="preserve"> </w:t>
      </w:r>
      <w:r w:rsidRPr="00CC45AA">
        <w:rPr>
          <w:rFonts w:asciiTheme="minorHAnsi" w:hAnsiTheme="minorHAnsi" w:cstheme="minorHAnsi"/>
        </w:rPr>
        <w:t>“Piano</w:t>
      </w:r>
      <w:r w:rsidRPr="00CC45AA">
        <w:rPr>
          <w:rFonts w:asciiTheme="minorHAnsi" w:hAnsiTheme="minorHAnsi" w:cstheme="minorHAnsi"/>
          <w:spacing w:val="-3"/>
        </w:rPr>
        <w:t xml:space="preserve"> </w:t>
      </w:r>
      <w:r w:rsidRPr="00CC45AA">
        <w:rPr>
          <w:rFonts w:asciiTheme="minorHAnsi" w:hAnsiTheme="minorHAnsi" w:cstheme="minorHAnsi"/>
        </w:rPr>
        <w:t>per le</w:t>
      </w:r>
      <w:r w:rsidRPr="00CC45AA">
        <w:rPr>
          <w:rFonts w:asciiTheme="minorHAnsi" w:hAnsiTheme="minorHAnsi" w:cstheme="minorHAnsi"/>
          <w:spacing w:val="1"/>
        </w:rPr>
        <w:t xml:space="preserve"> </w:t>
      </w:r>
      <w:r w:rsidRPr="00CC45AA">
        <w:rPr>
          <w:rFonts w:asciiTheme="minorHAnsi" w:hAnsiTheme="minorHAnsi" w:cstheme="minorHAnsi"/>
        </w:rPr>
        <w:t>infrastrutture</w:t>
      </w:r>
      <w:r w:rsidRPr="00CC45AA">
        <w:rPr>
          <w:rFonts w:asciiTheme="minorHAnsi" w:hAnsiTheme="minorHAnsi" w:cstheme="minorHAnsi"/>
          <w:spacing w:val="-1"/>
        </w:rPr>
        <w:t xml:space="preserve"> </w:t>
      </w:r>
      <w:r w:rsidRPr="00CC45AA">
        <w:rPr>
          <w:rFonts w:asciiTheme="minorHAnsi" w:hAnsiTheme="minorHAnsi" w:cstheme="minorHAnsi"/>
        </w:rPr>
        <w:t>per lo</w:t>
      </w:r>
      <w:r w:rsidRPr="00CC45AA">
        <w:rPr>
          <w:rFonts w:asciiTheme="minorHAnsi" w:hAnsiTheme="minorHAnsi" w:cstheme="minorHAnsi"/>
          <w:spacing w:val="-3"/>
        </w:rPr>
        <w:t xml:space="preserve"> </w:t>
      </w:r>
      <w:r w:rsidRPr="00CC45AA">
        <w:rPr>
          <w:rFonts w:asciiTheme="minorHAnsi" w:hAnsiTheme="minorHAnsi" w:cstheme="minorHAnsi"/>
        </w:rPr>
        <w:t>sport nelle</w:t>
      </w:r>
      <w:r w:rsidRPr="00CC45AA">
        <w:rPr>
          <w:rFonts w:asciiTheme="minorHAnsi" w:hAnsiTheme="minorHAnsi" w:cstheme="minorHAnsi"/>
          <w:spacing w:val="1"/>
        </w:rPr>
        <w:t xml:space="preserve"> </w:t>
      </w:r>
      <w:r w:rsidRPr="00CC45AA">
        <w:rPr>
          <w:rFonts w:asciiTheme="minorHAnsi" w:hAnsiTheme="minorHAnsi" w:cstheme="minorHAnsi"/>
        </w:rPr>
        <w:t>scuole”;</w:t>
      </w:r>
    </w:p>
    <w:p w:rsidR="004B535B" w:rsidRPr="00CC45AA" w:rsidRDefault="004B535B" w:rsidP="00CC45AA">
      <w:pPr>
        <w:autoSpaceDE w:val="0"/>
        <w:autoSpaceDN w:val="0"/>
        <w:adjustRightInd w:val="0"/>
        <w:spacing w:after="0" w:line="240" w:lineRule="auto"/>
        <w:jc w:val="both"/>
        <w:rPr>
          <w:rFonts w:cstheme="minorHAnsi"/>
        </w:rPr>
      </w:pPr>
      <w:r w:rsidRPr="00CC45AA">
        <w:rPr>
          <w:rFonts w:cstheme="minorHAnsi"/>
          <w:b/>
        </w:rPr>
        <w:t>VISTO</w:t>
      </w:r>
      <w:r w:rsidRPr="00CC45AA">
        <w:rPr>
          <w:rFonts w:cstheme="minorHAnsi"/>
        </w:rPr>
        <w:t xml:space="preserve"> l’Avviso/decreto M4C1I1.4-2022-981 - Azioni di prevenzione e contrasto alla dispersione scolastica (D.M. 170/2022) nell’ambito del PNRR – Investimento 1.4 “Intervento straordinario finalizzato alla riduzione dei divari territoriali nelle scuole secondarie di primo e di secondo grado e alla lotta alla dispersione scolastica”;</w:t>
      </w:r>
    </w:p>
    <w:p w:rsidR="004B535B" w:rsidRPr="00CC45AA" w:rsidRDefault="004B535B" w:rsidP="004B535B">
      <w:pPr>
        <w:spacing w:after="0" w:line="240" w:lineRule="auto"/>
        <w:jc w:val="both"/>
        <w:rPr>
          <w:rFonts w:cstheme="minorHAnsi"/>
          <w:b/>
          <w:bCs/>
        </w:rPr>
      </w:pPr>
      <w:r w:rsidRPr="00CC45AA">
        <w:rPr>
          <w:rFonts w:cstheme="minorHAnsi"/>
          <w:b/>
          <w:bCs/>
          <w:color w:val="000000"/>
        </w:rPr>
        <w:t xml:space="preserve">VISTO </w:t>
      </w:r>
      <w:r w:rsidRPr="00CC45AA">
        <w:rPr>
          <w:rFonts w:cstheme="minorHAnsi"/>
          <w:color w:val="000000"/>
        </w:rPr>
        <w:t xml:space="preserve">il Decreto del Ministro dell’Istruzione n. 170 del 24/06/2022, recante “Definizione dei criteri di riparto delle risorse per le azioni di prevenzione e contrasto della dispersione scolastica in attuazione della linea di investimento 1.4. “Intervento straordinario finalizzato alla riduzione dei divari territoriali nel I e II ciclo della scuola secondaria e alla lotta alla dispersione scolastica” nell’ambito della Missione 4 - Componente 1 - del Piano Nazionale di Ripresa e Resilienza (PNRR), finanziato dall’Unione europea - </w:t>
      </w:r>
      <w:proofErr w:type="spellStart"/>
      <w:r w:rsidRPr="00CC45AA">
        <w:rPr>
          <w:rFonts w:cstheme="minorHAnsi"/>
          <w:color w:val="000000"/>
        </w:rPr>
        <w:t>Next</w:t>
      </w:r>
      <w:proofErr w:type="spellEnd"/>
      <w:r w:rsidRPr="00CC45AA">
        <w:rPr>
          <w:rFonts w:cstheme="minorHAnsi"/>
          <w:color w:val="000000"/>
        </w:rPr>
        <w:t xml:space="preserve"> Generation EU“;</w:t>
      </w:r>
    </w:p>
    <w:p w:rsidR="004B535B" w:rsidRPr="001530A0" w:rsidRDefault="004B535B" w:rsidP="004B535B">
      <w:pPr>
        <w:spacing w:after="0" w:line="240" w:lineRule="auto"/>
        <w:jc w:val="both"/>
        <w:rPr>
          <w:rFonts w:cstheme="minorHAnsi"/>
        </w:rPr>
      </w:pPr>
      <w:r w:rsidRPr="00CC45AA">
        <w:rPr>
          <w:rFonts w:cstheme="minorHAnsi"/>
          <w:b/>
          <w:bCs/>
        </w:rPr>
        <w:t xml:space="preserve">VISTO </w:t>
      </w:r>
      <w:r w:rsidRPr="00CC45AA">
        <w:rPr>
          <w:rFonts w:cstheme="minorHAnsi"/>
        </w:rPr>
        <w:t xml:space="preserve">l’Allegato n. 2 al Decreto sopra richiamato che vede l’IC “Giovanni Paolo I” di </w:t>
      </w:r>
      <w:proofErr w:type="spellStart"/>
      <w:r w:rsidRPr="00CC45AA">
        <w:rPr>
          <w:rFonts w:cstheme="minorHAnsi"/>
        </w:rPr>
        <w:t>Stornara</w:t>
      </w:r>
      <w:proofErr w:type="spellEnd"/>
      <w:r w:rsidRPr="00CC45AA">
        <w:rPr>
          <w:rFonts w:cstheme="minorHAnsi"/>
        </w:rPr>
        <w:t xml:space="preserve"> (FG) destinatario delle risorse pari a </w:t>
      </w:r>
      <w:r w:rsidRPr="00CC45AA">
        <w:rPr>
          <w:rFonts w:cstheme="minorHAnsi"/>
          <w:color w:val="212529"/>
        </w:rPr>
        <w:t xml:space="preserve">€ 87.635,77 </w:t>
      </w:r>
      <w:r w:rsidRPr="00CC45AA">
        <w:rPr>
          <w:rFonts w:cstheme="minorHAnsi"/>
        </w:rPr>
        <w:t xml:space="preserve">per le azioni di prevenzione e contrasto della dispersione scolastica in attuazione dell’investimento 1.4 finanziato dall’Unione Europea – </w:t>
      </w:r>
      <w:proofErr w:type="spellStart"/>
      <w:r w:rsidRPr="00CC45AA">
        <w:rPr>
          <w:rFonts w:cstheme="minorHAnsi"/>
        </w:rPr>
        <w:t>Next</w:t>
      </w:r>
      <w:proofErr w:type="spellEnd"/>
      <w:r w:rsidRPr="00CC45AA">
        <w:rPr>
          <w:rFonts w:cstheme="minorHAnsi"/>
        </w:rPr>
        <w:t xml:space="preserve"> Generation EU – Riparto Istituzioni scolastiche;</w:t>
      </w:r>
    </w:p>
    <w:p w:rsidR="004B535B" w:rsidRPr="00CC45AA" w:rsidRDefault="004B535B" w:rsidP="004B535B">
      <w:pPr>
        <w:pStyle w:val="Default"/>
        <w:jc w:val="both"/>
        <w:rPr>
          <w:rFonts w:asciiTheme="minorHAnsi" w:hAnsiTheme="minorHAnsi" w:cstheme="minorHAnsi"/>
          <w:sz w:val="22"/>
          <w:szCs w:val="22"/>
        </w:rPr>
      </w:pPr>
      <w:r w:rsidRPr="00CC45AA">
        <w:rPr>
          <w:rFonts w:asciiTheme="minorHAnsi" w:hAnsiTheme="minorHAnsi" w:cstheme="minorHAnsi"/>
          <w:b/>
          <w:bCs/>
          <w:sz w:val="22"/>
          <w:szCs w:val="22"/>
        </w:rPr>
        <w:t xml:space="preserve">VISTA </w:t>
      </w:r>
      <w:r w:rsidRPr="00CC45AA">
        <w:rPr>
          <w:rFonts w:asciiTheme="minorHAnsi" w:hAnsiTheme="minorHAnsi" w:cstheme="minorHAnsi"/>
          <w:sz w:val="22"/>
          <w:szCs w:val="22"/>
        </w:rPr>
        <w:t xml:space="preserve">la nota </w:t>
      </w:r>
      <w:proofErr w:type="spellStart"/>
      <w:r w:rsidRPr="00CC45AA">
        <w:rPr>
          <w:rFonts w:asciiTheme="minorHAnsi" w:hAnsiTheme="minorHAnsi" w:cstheme="minorHAnsi"/>
          <w:sz w:val="22"/>
          <w:szCs w:val="22"/>
        </w:rPr>
        <w:t>prot</w:t>
      </w:r>
      <w:proofErr w:type="spellEnd"/>
      <w:r w:rsidRPr="00CC45AA">
        <w:rPr>
          <w:rFonts w:asciiTheme="minorHAnsi" w:hAnsiTheme="minorHAnsi" w:cstheme="minorHAnsi"/>
          <w:sz w:val="22"/>
          <w:szCs w:val="22"/>
        </w:rPr>
        <w:t>. n. 60586 del 13 luglio 2022 con la quale il Ministro dell’istruzione ha diramato gli “Orientamenti per l’attuazione degli interventi nelle scuole” in relazione alle azioni di cui al citato decreto del Ministro dell’istruzione 24 giugno 2022, n. 170;</w:t>
      </w:r>
    </w:p>
    <w:p w:rsidR="004B535B" w:rsidRPr="00CC45AA" w:rsidRDefault="004B535B" w:rsidP="004B535B">
      <w:pPr>
        <w:pStyle w:val="Corpodeltesto"/>
        <w:spacing w:before="33"/>
        <w:jc w:val="both"/>
        <w:rPr>
          <w:rFonts w:asciiTheme="minorHAnsi" w:hAnsiTheme="minorHAnsi" w:cstheme="minorHAnsi"/>
        </w:rPr>
      </w:pPr>
      <w:r w:rsidRPr="00CC45AA">
        <w:rPr>
          <w:rFonts w:asciiTheme="minorHAnsi" w:hAnsiTheme="minorHAnsi" w:cstheme="minorHAnsi"/>
          <w:b/>
        </w:rPr>
        <w:t>VISTO</w:t>
      </w:r>
      <w:r w:rsidRPr="00CC45AA">
        <w:rPr>
          <w:rFonts w:asciiTheme="minorHAnsi" w:hAnsiTheme="minorHAnsi" w:cstheme="minorHAnsi"/>
          <w:b/>
          <w:spacing w:val="52"/>
        </w:rPr>
        <w:t xml:space="preserve"> </w:t>
      </w:r>
      <w:r w:rsidRPr="00CC45AA">
        <w:rPr>
          <w:rFonts w:asciiTheme="minorHAnsi" w:hAnsiTheme="minorHAnsi" w:cstheme="minorHAnsi"/>
        </w:rPr>
        <w:t>le</w:t>
      </w:r>
      <w:r w:rsidRPr="00CC45AA">
        <w:rPr>
          <w:rFonts w:asciiTheme="minorHAnsi" w:hAnsiTheme="minorHAnsi" w:cstheme="minorHAnsi"/>
          <w:spacing w:val="-5"/>
        </w:rPr>
        <w:t xml:space="preserve"> </w:t>
      </w:r>
      <w:r w:rsidRPr="00CC45AA">
        <w:rPr>
          <w:rFonts w:asciiTheme="minorHAnsi" w:hAnsiTheme="minorHAnsi" w:cstheme="minorHAnsi"/>
        </w:rPr>
        <w:t>istruzioni</w:t>
      </w:r>
      <w:r w:rsidRPr="00CC45AA">
        <w:rPr>
          <w:rFonts w:asciiTheme="minorHAnsi" w:hAnsiTheme="minorHAnsi" w:cstheme="minorHAnsi"/>
          <w:spacing w:val="-6"/>
        </w:rPr>
        <w:t xml:space="preserve"> </w:t>
      </w:r>
      <w:r w:rsidRPr="00CC45AA">
        <w:rPr>
          <w:rFonts w:asciiTheme="minorHAnsi" w:hAnsiTheme="minorHAnsi" w:cstheme="minorHAnsi"/>
        </w:rPr>
        <w:t>operative</w:t>
      </w:r>
      <w:r w:rsidRPr="00CC45AA">
        <w:rPr>
          <w:rFonts w:asciiTheme="minorHAnsi" w:hAnsiTheme="minorHAnsi" w:cstheme="minorHAnsi"/>
          <w:spacing w:val="-5"/>
        </w:rPr>
        <w:t xml:space="preserve"> </w:t>
      </w:r>
      <w:r w:rsidRPr="00CC45AA">
        <w:rPr>
          <w:rFonts w:asciiTheme="minorHAnsi" w:hAnsiTheme="minorHAnsi" w:cstheme="minorHAnsi"/>
        </w:rPr>
        <w:t>dell’Unità</w:t>
      </w:r>
      <w:r w:rsidRPr="00CC45AA">
        <w:rPr>
          <w:rFonts w:asciiTheme="minorHAnsi" w:hAnsiTheme="minorHAnsi" w:cstheme="minorHAnsi"/>
          <w:spacing w:val="-6"/>
        </w:rPr>
        <w:t xml:space="preserve"> </w:t>
      </w:r>
      <w:r w:rsidRPr="00CC45AA">
        <w:rPr>
          <w:rFonts w:asciiTheme="minorHAnsi" w:hAnsiTheme="minorHAnsi" w:cstheme="minorHAnsi"/>
        </w:rPr>
        <w:t>di</w:t>
      </w:r>
      <w:r w:rsidRPr="00CC45AA">
        <w:rPr>
          <w:rFonts w:asciiTheme="minorHAnsi" w:hAnsiTheme="minorHAnsi" w:cstheme="minorHAnsi"/>
          <w:spacing w:val="-5"/>
        </w:rPr>
        <w:t xml:space="preserve"> </w:t>
      </w:r>
      <w:r w:rsidRPr="00CC45AA">
        <w:rPr>
          <w:rFonts w:asciiTheme="minorHAnsi" w:hAnsiTheme="minorHAnsi" w:cstheme="minorHAnsi"/>
        </w:rPr>
        <w:t>missione</w:t>
      </w:r>
      <w:r w:rsidRPr="00CC45AA">
        <w:rPr>
          <w:rFonts w:asciiTheme="minorHAnsi" w:hAnsiTheme="minorHAnsi" w:cstheme="minorHAnsi"/>
          <w:spacing w:val="-5"/>
        </w:rPr>
        <w:t xml:space="preserve"> </w:t>
      </w:r>
      <w:r w:rsidRPr="00CC45AA">
        <w:rPr>
          <w:rFonts w:asciiTheme="minorHAnsi" w:hAnsiTheme="minorHAnsi" w:cstheme="minorHAnsi"/>
        </w:rPr>
        <w:t>per</w:t>
      </w:r>
      <w:r w:rsidRPr="00CC45AA">
        <w:rPr>
          <w:rFonts w:asciiTheme="minorHAnsi" w:hAnsiTheme="minorHAnsi" w:cstheme="minorHAnsi"/>
          <w:spacing w:val="-5"/>
        </w:rPr>
        <w:t xml:space="preserve"> </w:t>
      </w:r>
      <w:r w:rsidRPr="00CC45AA">
        <w:rPr>
          <w:rFonts w:asciiTheme="minorHAnsi" w:hAnsiTheme="minorHAnsi" w:cstheme="minorHAnsi"/>
        </w:rPr>
        <w:t>il</w:t>
      </w:r>
      <w:r w:rsidRPr="00CC45AA">
        <w:rPr>
          <w:rFonts w:asciiTheme="minorHAnsi" w:hAnsiTheme="minorHAnsi" w:cstheme="minorHAnsi"/>
          <w:spacing w:val="-6"/>
        </w:rPr>
        <w:t xml:space="preserve"> </w:t>
      </w:r>
      <w:r w:rsidRPr="00CC45AA">
        <w:rPr>
          <w:rFonts w:asciiTheme="minorHAnsi" w:hAnsiTheme="minorHAnsi" w:cstheme="minorHAnsi"/>
        </w:rPr>
        <w:t>PNRR</w:t>
      </w:r>
      <w:r w:rsidRPr="00CC45AA">
        <w:rPr>
          <w:rFonts w:asciiTheme="minorHAnsi" w:hAnsiTheme="minorHAnsi" w:cstheme="minorHAnsi"/>
          <w:spacing w:val="-5"/>
        </w:rPr>
        <w:t xml:space="preserve"> </w:t>
      </w:r>
      <w:r w:rsidRPr="00CC45AA">
        <w:rPr>
          <w:rFonts w:asciiTheme="minorHAnsi" w:hAnsiTheme="minorHAnsi" w:cstheme="minorHAnsi"/>
        </w:rPr>
        <w:t>del</w:t>
      </w:r>
      <w:r w:rsidRPr="00CC45AA">
        <w:rPr>
          <w:rFonts w:asciiTheme="minorHAnsi" w:hAnsiTheme="minorHAnsi" w:cstheme="minorHAnsi"/>
          <w:spacing w:val="-5"/>
        </w:rPr>
        <w:t xml:space="preserve"> </w:t>
      </w:r>
      <w:r w:rsidRPr="00CC45AA">
        <w:rPr>
          <w:rFonts w:asciiTheme="minorHAnsi" w:hAnsiTheme="minorHAnsi" w:cstheme="minorHAnsi"/>
        </w:rPr>
        <w:t>Ministero</w:t>
      </w:r>
      <w:r w:rsidRPr="00CC45AA">
        <w:rPr>
          <w:rFonts w:asciiTheme="minorHAnsi" w:hAnsiTheme="minorHAnsi" w:cstheme="minorHAnsi"/>
          <w:spacing w:val="-4"/>
        </w:rPr>
        <w:t xml:space="preserve"> </w:t>
      </w:r>
      <w:r w:rsidRPr="00CC45AA">
        <w:rPr>
          <w:rFonts w:asciiTheme="minorHAnsi" w:hAnsiTheme="minorHAnsi" w:cstheme="minorHAnsi"/>
        </w:rPr>
        <w:t>dell’istruzione</w:t>
      </w:r>
      <w:r w:rsidRPr="00CC45AA">
        <w:rPr>
          <w:rFonts w:asciiTheme="minorHAnsi" w:hAnsiTheme="minorHAnsi" w:cstheme="minorHAnsi"/>
          <w:spacing w:val="-5"/>
        </w:rPr>
        <w:t xml:space="preserve"> </w:t>
      </w:r>
      <w:r w:rsidRPr="00CC45AA">
        <w:rPr>
          <w:rFonts w:asciiTheme="minorHAnsi" w:hAnsiTheme="minorHAnsi" w:cstheme="minorHAnsi"/>
        </w:rPr>
        <w:t>e</w:t>
      </w:r>
      <w:r w:rsidRPr="00CC45AA">
        <w:rPr>
          <w:rFonts w:asciiTheme="minorHAnsi" w:hAnsiTheme="minorHAnsi" w:cstheme="minorHAnsi"/>
          <w:spacing w:val="-5"/>
        </w:rPr>
        <w:t xml:space="preserve"> </w:t>
      </w:r>
      <w:r w:rsidRPr="00CC45AA">
        <w:rPr>
          <w:rFonts w:asciiTheme="minorHAnsi" w:hAnsiTheme="minorHAnsi" w:cstheme="minorHAnsi"/>
        </w:rPr>
        <w:t>del</w:t>
      </w:r>
      <w:r w:rsidRPr="00CC45AA">
        <w:rPr>
          <w:rFonts w:asciiTheme="minorHAnsi" w:hAnsiTheme="minorHAnsi" w:cstheme="minorHAnsi"/>
          <w:spacing w:val="-4"/>
        </w:rPr>
        <w:t xml:space="preserve"> </w:t>
      </w:r>
      <w:r w:rsidRPr="00CC45AA">
        <w:rPr>
          <w:rFonts w:asciiTheme="minorHAnsi" w:hAnsiTheme="minorHAnsi" w:cstheme="minorHAnsi"/>
        </w:rPr>
        <w:t>merito</w:t>
      </w:r>
      <w:r w:rsidRPr="00CC45AA">
        <w:rPr>
          <w:rFonts w:asciiTheme="minorHAnsi" w:hAnsiTheme="minorHAnsi" w:cstheme="minorHAnsi"/>
          <w:spacing w:val="-4"/>
        </w:rPr>
        <w:t xml:space="preserve"> </w:t>
      </w:r>
      <w:proofErr w:type="spellStart"/>
      <w:r w:rsidRPr="00CC45AA">
        <w:rPr>
          <w:rFonts w:asciiTheme="minorHAnsi" w:hAnsiTheme="minorHAnsi" w:cstheme="minorHAnsi"/>
        </w:rPr>
        <w:t>prot</w:t>
      </w:r>
      <w:proofErr w:type="spellEnd"/>
      <w:r w:rsidRPr="00CC45AA">
        <w:rPr>
          <w:rFonts w:asciiTheme="minorHAnsi" w:hAnsiTheme="minorHAnsi" w:cstheme="minorHAnsi"/>
        </w:rPr>
        <w:t>. n.</w:t>
      </w:r>
      <w:r w:rsidRPr="00CC45AA">
        <w:rPr>
          <w:rFonts w:asciiTheme="minorHAnsi" w:hAnsiTheme="minorHAnsi" w:cstheme="minorHAnsi"/>
          <w:spacing w:val="-3"/>
        </w:rPr>
        <w:t xml:space="preserve"> </w:t>
      </w:r>
      <w:r w:rsidRPr="00CC45AA">
        <w:rPr>
          <w:rFonts w:asciiTheme="minorHAnsi" w:hAnsiTheme="minorHAnsi" w:cstheme="minorHAnsi"/>
        </w:rPr>
        <w:t>109799</w:t>
      </w:r>
      <w:r w:rsidRPr="00CC45AA">
        <w:rPr>
          <w:rFonts w:asciiTheme="minorHAnsi" w:hAnsiTheme="minorHAnsi" w:cstheme="minorHAnsi"/>
          <w:spacing w:val="-2"/>
        </w:rPr>
        <w:t xml:space="preserve"> </w:t>
      </w:r>
      <w:r w:rsidRPr="00CC45AA">
        <w:rPr>
          <w:rFonts w:asciiTheme="minorHAnsi" w:hAnsiTheme="minorHAnsi" w:cstheme="minorHAnsi"/>
        </w:rPr>
        <w:t>del</w:t>
      </w:r>
      <w:r w:rsidRPr="00CC45AA">
        <w:rPr>
          <w:rFonts w:asciiTheme="minorHAnsi" w:hAnsiTheme="minorHAnsi" w:cstheme="minorHAnsi"/>
          <w:spacing w:val="-2"/>
        </w:rPr>
        <w:t xml:space="preserve"> </w:t>
      </w:r>
      <w:r w:rsidRPr="00CC45AA">
        <w:rPr>
          <w:rFonts w:asciiTheme="minorHAnsi" w:hAnsiTheme="minorHAnsi" w:cstheme="minorHAnsi"/>
        </w:rPr>
        <w:t>30</w:t>
      </w:r>
      <w:r w:rsidRPr="00CC45AA">
        <w:rPr>
          <w:rFonts w:asciiTheme="minorHAnsi" w:hAnsiTheme="minorHAnsi" w:cstheme="minorHAnsi"/>
          <w:spacing w:val="-1"/>
        </w:rPr>
        <w:t xml:space="preserve"> </w:t>
      </w:r>
      <w:r w:rsidRPr="00CC45AA">
        <w:rPr>
          <w:rFonts w:asciiTheme="minorHAnsi" w:hAnsiTheme="minorHAnsi" w:cstheme="minorHAnsi"/>
        </w:rPr>
        <w:t>dicembre</w:t>
      </w:r>
      <w:r w:rsidRPr="00CC45AA">
        <w:rPr>
          <w:rFonts w:asciiTheme="minorHAnsi" w:hAnsiTheme="minorHAnsi" w:cstheme="minorHAnsi"/>
          <w:spacing w:val="-4"/>
        </w:rPr>
        <w:t xml:space="preserve"> </w:t>
      </w:r>
      <w:r w:rsidRPr="00CC45AA">
        <w:rPr>
          <w:rFonts w:asciiTheme="minorHAnsi" w:hAnsiTheme="minorHAnsi" w:cstheme="minorHAnsi"/>
        </w:rPr>
        <w:t>2022;</w:t>
      </w:r>
    </w:p>
    <w:p w:rsidR="001370CD" w:rsidRPr="00CC45AA" w:rsidRDefault="004B535B" w:rsidP="005A25FA">
      <w:pPr>
        <w:spacing w:after="0" w:line="240" w:lineRule="auto"/>
        <w:ind w:right="106"/>
        <w:jc w:val="both"/>
        <w:rPr>
          <w:rFonts w:cstheme="minorHAnsi"/>
          <w:i/>
        </w:rPr>
      </w:pPr>
      <w:r w:rsidRPr="00CC45AA">
        <w:rPr>
          <w:rFonts w:cstheme="minorHAnsi"/>
          <w:b/>
        </w:rPr>
        <w:t>VISTO</w:t>
      </w:r>
      <w:r w:rsidRPr="00CC45AA">
        <w:rPr>
          <w:rFonts w:cstheme="minorHAnsi"/>
          <w:b/>
          <w:spacing w:val="1"/>
        </w:rPr>
        <w:t xml:space="preserve"> </w:t>
      </w:r>
      <w:r w:rsidRPr="00CC45AA">
        <w:rPr>
          <w:rFonts w:cstheme="minorHAnsi"/>
        </w:rPr>
        <w:t xml:space="preserve">le note operative </w:t>
      </w:r>
      <w:proofErr w:type="spellStart"/>
      <w:r w:rsidRPr="00CC45AA">
        <w:rPr>
          <w:rFonts w:cstheme="minorHAnsi"/>
        </w:rPr>
        <w:t>prot</w:t>
      </w:r>
      <w:proofErr w:type="spellEnd"/>
      <w:r w:rsidRPr="00CC45AA">
        <w:rPr>
          <w:rFonts w:cstheme="minorHAnsi"/>
        </w:rPr>
        <w:t xml:space="preserve">. </w:t>
      </w:r>
      <w:proofErr w:type="spellStart"/>
      <w:r w:rsidRPr="00CC45AA">
        <w:rPr>
          <w:rFonts w:cstheme="minorHAnsi"/>
        </w:rPr>
        <w:t>n°</w:t>
      </w:r>
      <w:proofErr w:type="spellEnd"/>
      <w:r w:rsidRPr="00CC45AA">
        <w:rPr>
          <w:rFonts w:cstheme="minorHAnsi"/>
        </w:rPr>
        <w:t xml:space="preserve"> 109799 del 30/12/2022 che a pagina 6 capoverso 1 declinano </w:t>
      </w:r>
      <w:r w:rsidRPr="00CC45AA">
        <w:rPr>
          <w:rFonts w:cstheme="minorHAnsi"/>
          <w:i/>
        </w:rPr>
        <w:t>“Le attività</w:t>
      </w:r>
      <w:r w:rsidRPr="00CC45AA">
        <w:rPr>
          <w:rFonts w:cstheme="minorHAnsi"/>
          <w:i/>
          <w:spacing w:val="1"/>
        </w:rPr>
        <w:t xml:space="preserve"> </w:t>
      </w:r>
      <w:r w:rsidRPr="00CC45AA">
        <w:rPr>
          <w:rFonts w:cstheme="minorHAnsi"/>
          <w:i/>
        </w:rPr>
        <w:t>retribuite al personale scolastico interno devono essere svolte al di fuori dell’orario di servizio, devono</w:t>
      </w:r>
      <w:r w:rsidRPr="00CC45AA">
        <w:rPr>
          <w:rFonts w:cstheme="minorHAnsi"/>
          <w:i/>
          <w:spacing w:val="1"/>
        </w:rPr>
        <w:t xml:space="preserve"> </w:t>
      </w:r>
      <w:r w:rsidRPr="00CC45AA">
        <w:rPr>
          <w:rFonts w:cstheme="minorHAnsi"/>
          <w:i/>
        </w:rPr>
        <w:t>essere prestate unicamente per lo svolgimento delle azioni strettamente connesse ed essenziali per la</w:t>
      </w:r>
      <w:r w:rsidRPr="00CC45AA">
        <w:rPr>
          <w:rFonts w:cstheme="minorHAnsi"/>
          <w:i/>
          <w:spacing w:val="1"/>
        </w:rPr>
        <w:t xml:space="preserve"> </w:t>
      </w:r>
      <w:r w:rsidRPr="00CC45AA">
        <w:rPr>
          <w:rFonts w:cstheme="minorHAnsi"/>
          <w:i/>
        </w:rPr>
        <w:t>realizzazione</w:t>
      </w:r>
      <w:r w:rsidRPr="00CC45AA">
        <w:rPr>
          <w:rFonts w:cstheme="minorHAnsi"/>
          <w:i/>
          <w:spacing w:val="-7"/>
        </w:rPr>
        <w:t xml:space="preserve"> </w:t>
      </w:r>
      <w:r w:rsidRPr="00CC45AA">
        <w:rPr>
          <w:rFonts w:cstheme="minorHAnsi"/>
          <w:i/>
        </w:rPr>
        <w:t>del</w:t>
      </w:r>
      <w:r w:rsidRPr="00CC45AA">
        <w:rPr>
          <w:rFonts w:cstheme="minorHAnsi"/>
          <w:i/>
          <w:spacing w:val="-7"/>
        </w:rPr>
        <w:t xml:space="preserve"> </w:t>
      </w:r>
      <w:r w:rsidRPr="00CC45AA">
        <w:rPr>
          <w:rFonts w:cstheme="minorHAnsi"/>
          <w:i/>
        </w:rPr>
        <w:t>progetto</w:t>
      </w:r>
      <w:r w:rsidRPr="00CC45AA">
        <w:rPr>
          <w:rFonts w:cstheme="minorHAnsi"/>
          <w:i/>
          <w:spacing w:val="-7"/>
        </w:rPr>
        <w:t xml:space="preserve"> </w:t>
      </w:r>
      <w:r w:rsidRPr="00CC45AA">
        <w:rPr>
          <w:rFonts w:cstheme="minorHAnsi"/>
          <w:i/>
        </w:rPr>
        <w:t>finanziato,</w:t>
      </w:r>
      <w:r w:rsidRPr="00CC45AA">
        <w:rPr>
          <w:rFonts w:cstheme="minorHAnsi"/>
          <w:i/>
          <w:spacing w:val="-7"/>
        </w:rPr>
        <w:t xml:space="preserve"> </w:t>
      </w:r>
      <w:r w:rsidRPr="00CC45AA">
        <w:rPr>
          <w:rFonts w:cstheme="minorHAnsi"/>
          <w:i/>
        </w:rPr>
        <w:t>funzionalmente</w:t>
      </w:r>
      <w:r w:rsidRPr="00CC45AA">
        <w:rPr>
          <w:rFonts w:cstheme="minorHAnsi"/>
          <w:i/>
          <w:spacing w:val="-6"/>
        </w:rPr>
        <w:t xml:space="preserve"> </w:t>
      </w:r>
      <w:r w:rsidRPr="00CC45AA">
        <w:rPr>
          <w:rFonts w:cstheme="minorHAnsi"/>
          <w:i/>
        </w:rPr>
        <w:t>vincolate</w:t>
      </w:r>
      <w:r w:rsidRPr="00CC45AA">
        <w:rPr>
          <w:rFonts w:cstheme="minorHAnsi"/>
          <w:i/>
          <w:spacing w:val="-6"/>
        </w:rPr>
        <w:t xml:space="preserve"> </w:t>
      </w:r>
      <w:r w:rsidRPr="00CC45AA">
        <w:rPr>
          <w:rFonts w:cstheme="minorHAnsi"/>
          <w:i/>
        </w:rPr>
        <w:t>all’effettivo</w:t>
      </w:r>
      <w:r w:rsidRPr="00CC45AA">
        <w:rPr>
          <w:rFonts w:cstheme="minorHAnsi"/>
          <w:i/>
          <w:spacing w:val="-10"/>
        </w:rPr>
        <w:t xml:space="preserve"> </w:t>
      </w:r>
      <w:r w:rsidRPr="00CC45AA">
        <w:rPr>
          <w:rFonts w:cstheme="minorHAnsi"/>
          <w:i/>
        </w:rPr>
        <w:t>raggiungimento</w:t>
      </w:r>
      <w:r w:rsidRPr="00CC45AA">
        <w:rPr>
          <w:rFonts w:cstheme="minorHAnsi"/>
          <w:i/>
          <w:spacing w:val="-7"/>
        </w:rPr>
        <w:t xml:space="preserve"> </w:t>
      </w:r>
      <w:r w:rsidRPr="00CC45AA">
        <w:rPr>
          <w:rFonts w:cstheme="minorHAnsi"/>
          <w:i/>
        </w:rPr>
        <w:t>di</w:t>
      </w:r>
      <w:r w:rsidRPr="00CC45AA">
        <w:rPr>
          <w:rFonts w:cstheme="minorHAnsi"/>
          <w:i/>
          <w:spacing w:val="-7"/>
        </w:rPr>
        <w:t xml:space="preserve"> </w:t>
      </w:r>
      <w:r w:rsidRPr="00CC45AA">
        <w:rPr>
          <w:rFonts w:cstheme="minorHAnsi"/>
          <w:i/>
        </w:rPr>
        <w:t>target</w:t>
      </w:r>
      <w:r w:rsidRPr="00CC45AA">
        <w:rPr>
          <w:rFonts w:cstheme="minorHAnsi"/>
          <w:i/>
          <w:spacing w:val="-8"/>
        </w:rPr>
        <w:t xml:space="preserve"> </w:t>
      </w:r>
      <w:r w:rsidRPr="00CC45AA">
        <w:rPr>
          <w:rFonts w:cstheme="minorHAnsi"/>
          <w:i/>
        </w:rPr>
        <w:t>e</w:t>
      </w:r>
      <w:r w:rsidRPr="00CC45AA">
        <w:rPr>
          <w:rFonts w:cstheme="minorHAnsi"/>
          <w:i/>
          <w:spacing w:val="-48"/>
        </w:rPr>
        <w:t xml:space="preserve"> </w:t>
      </w:r>
      <w:proofErr w:type="spellStart"/>
      <w:r w:rsidRPr="00CC45AA">
        <w:rPr>
          <w:rFonts w:cstheme="minorHAnsi"/>
          <w:i/>
        </w:rPr>
        <w:t>milestone</w:t>
      </w:r>
      <w:proofErr w:type="spellEnd"/>
      <w:r w:rsidRPr="00CC45AA">
        <w:rPr>
          <w:rFonts w:cstheme="minorHAnsi"/>
          <w:i/>
          <w:spacing w:val="-7"/>
        </w:rPr>
        <w:t xml:space="preserve"> </w:t>
      </w:r>
      <w:r w:rsidRPr="00CC45AA">
        <w:rPr>
          <w:rFonts w:cstheme="minorHAnsi"/>
          <w:i/>
        </w:rPr>
        <w:t>di</w:t>
      </w:r>
      <w:r w:rsidRPr="00CC45AA">
        <w:rPr>
          <w:rFonts w:cstheme="minorHAnsi"/>
          <w:i/>
          <w:spacing w:val="-5"/>
        </w:rPr>
        <w:t xml:space="preserve"> </w:t>
      </w:r>
      <w:r w:rsidRPr="00CC45AA">
        <w:rPr>
          <w:rFonts w:cstheme="minorHAnsi"/>
          <w:i/>
        </w:rPr>
        <w:t>progetto,</w:t>
      </w:r>
      <w:r w:rsidRPr="00CC45AA">
        <w:rPr>
          <w:rFonts w:cstheme="minorHAnsi"/>
          <w:i/>
          <w:spacing w:val="-7"/>
        </w:rPr>
        <w:t xml:space="preserve"> </w:t>
      </w:r>
      <w:r w:rsidRPr="00CC45AA">
        <w:rPr>
          <w:rFonts w:cstheme="minorHAnsi"/>
          <w:i/>
        </w:rPr>
        <w:t>ed</w:t>
      </w:r>
      <w:r w:rsidRPr="00CC45AA">
        <w:rPr>
          <w:rFonts w:cstheme="minorHAnsi"/>
          <w:i/>
          <w:spacing w:val="-6"/>
        </w:rPr>
        <w:t xml:space="preserve"> </w:t>
      </w:r>
      <w:r w:rsidRPr="00CC45AA">
        <w:rPr>
          <w:rFonts w:cstheme="minorHAnsi"/>
          <w:i/>
        </w:rPr>
        <w:t>espletate</w:t>
      </w:r>
      <w:r w:rsidRPr="00CC45AA">
        <w:rPr>
          <w:rFonts w:cstheme="minorHAnsi"/>
          <w:i/>
          <w:spacing w:val="-6"/>
        </w:rPr>
        <w:t xml:space="preserve"> </w:t>
      </w:r>
      <w:r w:rsidRPr="00CC45AA">
        <w:rPr>
          <w:rFonts w:cstheme="minorHAnsi"/>
          <w:i/>
        </w:rPr>
        <w:t>in</w:t>
      </w:r>
      <w:r w:rsidRPr="00CC45AA">
        <w:rPr>
          <w:rFonts w:cstheme="minorHAnsi"/>
          <w:i/>
          <w:spacing w:val="-8"/>
        </w:rPr>
        <w:t xml:space="preserve"> </w:t>
      </w:r>
      <w:r w:rsidRPr="00CC45AA">
        <w:rPr>
          <w:rFonts w:cstheme="minorHAnsi"/>
          <w:i/>
        </w:rPr>
        <w:t>maniera</w:t>
      </w:r>
      <w:r w:rsidRPr="00CC45AA">
        <w:rPr>
          <w:rFonts w:cstheme="minorHAnsi"/>
          <w:i/>
          <w:spacing w:val="-7"/>
        </w:rPr>
        <w:t xml:space="preserve"> </w:t>
      </w:r>
      <w:r w:rsidRPr="00CC45AA">
        <w:rPr>
          <w:rFonts w:cstheme="minorHAnsi"/>
          <w:i/>
        </w:rPr>
        <w:t>specifica</w:t>
      </w:r>
      <w:r w:rsidRPr="00CC45AA">
        <w:rPr>
          <w:rFonts w:cstheme="minorHAnsi"/>
          <w:i/>
          <w:spacing w:val="-5"/>
        </w:rPr>
        <w:t xml:space="preserve"> </w:t>
      </w:r>
      <w:r w:rsidRPr="00CC45AA">
        <w:rPr>
          <w:rFonts w:cstheme="minorHAnsi"/>
          <w:i/>
        </w:rPr>
        <w:t>per</w:t>
      </w:r>
      <w:r w:rsidRPr="00CC45AA">
        <w:rPr>
          <w:rFonts w:cstheme="minorHAnsi"/>
          <w:i/>
          <w:spacing w:val="-6"/>
        </w:rPr>
        <w:t xml:space="preserve"> </w:t>
      </w:r>
      <w:r w:rsidRPr="00CC45AA">
        <w:rPr>
          <w:rFonts w:cstheme="minorHAnsi"/>
          <w:i/>
        </w:rPr>
        <w:t>assicurare</w:t>
      </w:r>
      <w:r w:rsidRPr="00CC45AA">
        <w:rPr>
          <w:rFonts w:cstheme="minorHAnsi"/>
          <w:i/>
          <w:spacing w:val="-7"/>
        </w:rPr>
        <w:t xml:space="preserve"> </w:t>
      </w:r>
      <w:r w:rsidRPr="00CC45AA">
        <w:rPr>
          <w:rFonts w:cstheme="minorHAnsi"/>
          <w:i/>
        </w:rPr>
        <w:t>le</w:t>
      </w:r>
      <w:r w:rsidRPr="00CC45AA">
        <w:rPr>
          <w:rFonts w:cstheme="minorHAnsi"/>
          <w:i/>
          <w:spacing w:val="-4"/>
        </w:rPr>
        <w:t xml:space="preserve"> </w:t>
      </w:r>
      <w:r w:rsidRPr="00CC45AA">
        <w:rPr>
          <w:rFonts w:cstheme="minorHAnsi"/>
          <w:i/>
        </w:rPr>
        <w:t>condizioni</w:t>
      </w:r>
      <w:r w:rsidRPr="00CC45AA">
        <w:rPr>
          <w:rFonts w:cstheme="minorHAnsi"/>
          <w:i/>
          <w:spacing w:val="-5"/>
        </w:rPr>
        <w:t xml:space="preserve"> </w:t>
      </w:r>
      <w:r w:rsidRPr="00CC45AA">
        <w:rPr>
          <w:rFonts w:cstheme="minorHAnsi"/>
          <w:i/>
        </w:rPr>
        <w:t>di</w:t>
      </w:r>
      <w:r w:rsidRPr="00CC45AA">
        <w:rPr>
          <w:rFonts w:cstheme="minorHAnsi"/>
          <w:i/>
          <w:spacing w:val="-4"/>
        </w:rPr>
        <w:t xml:space="preserve"> </w:t>
      </w:r>
      <w:r w:rsidRPr="00CC45AA">
        <w:rPr>
          <w:rFonts w:cstheme="minorHAnsi"/>
          <w:i/>
        </w:rPr>
        <w:t>realizzazione</w:t>
      </w:r>
      <w:r w:rsidRPr="00CC45AA">
        <w:rPr>
          <w:rFonts w:cstheme="minorHAnsi"/>
          <w:i/>
          <w:spacing w:val="-4"/>
        </w:rPr>
        <w:t xml:space="preserve"> </w:t>
      </w:r>
      <w:r w:rsidRPr="00CC45AA">
        <w:rPr>
          <w:rFonts w:cstheme="minorHAnsi"/>
          <w:i/>
        </w:rPr>
        <w:t>del</w:t>
      </w:r>
      <w:r w:rsidRPr="00CC45AA">
        <w:rPr>
          <w:rFonts w:cstheme="minorHAnsi"/>
          <w:i/>
          <w:spacing w:val="-47"/>
        </w:rPr>
        <w:t xml:space="preserve"> </w:t>
      </w:r>
      <w:r w:rsidRPr="00CC45AA">
        <w:rPr>
          <w:rFonts w:cstheme="minorHAnsi"/>
          <w:i/>
        </w:rPr>
        <w:t>medesimo</w:t>
      </w:r>
      <w:r w:rsidRPr="00CC45AA">
        <w:rPr>
          <w:rFonts w:cstheme="minorHAnsi"/>
          <w:i/>
          <w:spacing w:val="-1"/>
        </w:rPr>
        <w:t xml:space="preserve"> </w:t>
      </w:r>
      <w:r w:rsidRPr="00CC45AA">
        <w:rPr>
          <w:rFonts w:cstheme="minorHAnsi"/>
          <w:i/>
        </w:rPr>
        <w:t>progetto.”;</w:t>
      </w:r>
    </w:p>
    <w:p w:rsidR="00CC45AA" w:rsidRPr="00CC45AA" w:rsidRDefault="0002496C" w:rsidP="005A25FA">
      <w:pPr>
        <w:pStyle w:val="Default"/>
        <w:jc w:val="both"/>
        <w:rPr>
          <w:rFonts w:asciiTheme="minorHAnsi" w:hAnsiTheme="minorHAnsi" w:cstheme="minorHAnsi"/>
          <w:sz w:val="22"/>
          <w:szCs w:val="22"/>
        </w:rPr>
      </w:pPr>
      <w:r w:rsidRPr="00CC45AA">
        <w:rPr>
          <w:rFonts w:asciiTheme="minorHAnsi" w:hAnsiTheme="minorHAnsi" w:cstheme="minorHAnsi"/>
          <w:b/>
          <w:sz w:val="22"/>
          <w:szCs w:val="22"/>
        </w:rPr>
        <w:t>VISTE</w:t>
      </w:r>
      <w:r w:rsidRPr="00CC45AA">
        <w:rPr>
          <w:rFonts w:asciiTheme="minorHAnsi" w:hAnsiTheme="minorHAnsi" w:cstheme="minorHAnsi"/>
          <w:sz w:val="22"/>
          <w:szCs w:val="22"/>
        </w:rPr>
        <w:t xml:space="preserve"> le delibere di adesione al progetto degli Organi Collegiali: Consiglio di Istituto delibera n. 67 del 25 gennaio 2023 e Collegio dei Docenti delibera n. 57 del 2 marzo 2023;</w:t>
      </w:r>
    </w:p>
    <w:p w:rsidR="00CC45AA" w:rsidRPr="001530A0" w:rsidRDefault="00CC45AA" w:rsidP="001530A0">
      <w:pPr>
        <w:spacing w:after="0" w:line="240" w:lineRule="auto"/>
        <w:ind w:right="106"/>
        <w:jc w:val="both"/>
        <w:rPr>
          <w:rFonts w:cstheme="minorHAnsi"/>
          <w:i/>
        </w:rPr>
      </w:pPr>
      <w:r w:rsidRPr="00CC45AA">
        <w:rPr>
          <w:rFonts w:cstheme="minorHAnsi"/>
          <w:b/>
        </w:rPr>
        <w:t>VISTO</w:t>
      </w:r>
      <w:r w:rsidRPr="00CC45AA">
        <w:rPr>
          <w:rFonts w:cstheme="minorHAnsi"/>
        </w:rPr>
        <w:t xml:space="preserve"> il progetto: Ripartiamo insieme: “Scuola di comunità” inoltrato da questo Istituto in data 16/02/2023;</w:t>
      </w:r>
    </w:p>
    <w:p w:rsidR="0002496C" w:rsidRPr="00CC45AA" w:rsidRDefault="0002496C" w:rsidP="005A25FA">
      <w:pPr>
        <w:pStyle w:val="Default"/>
        <w:jc w:val="both"/>
        <w:rPr>
          <w:rFonts w:asciiTheme="minorHAnsi" w:hAnsiTheme="minorHAnsi" w:cstheme="minorHAnsi"/>
          <w:sz w:val="22"/>
          <w:szCs w:val="22"/>
        </w:rPr>
      </w:pPr>
      <w:r w:rsidRPr="00CC45AA">
        <w:rPr>
          <w:rFonts w:asciiTheme="minorHAnsi" w:hAnsiTheme="minorHAnsi" w:cstheme="minorHAnsi"/>
          <w:b/>
          <w:sz w:val="22"/>
          <w:szCs w:val="22"/>
        </w:rPr>
        <w:t xml:space="preserve">VISTO </w:t>
      </w:r>
      <w:r w:rsidRPr="00CC45AA">
        <w:rPr>
          <w:rFonts w:asciiTheme="minorHAnsi" w:hAnsiTheme="minorHAnsi" w:cstheme="minorHAnsi"/>
          <w:sz w:val="22"/>
          <w:szCs w:val="22"/>
        </w:rPr>
        <w:t xml:space="preserve">l’Accordo di Concessione sottoscritto dalla Scuola in data 16/02/2023 e successivamente dall’Unità di Missione </w:t>
      </w:r>
      <w:proofErr w:type="spellStart"/>
      <w:r w:rsidRPr="00CC45AA">
        <w:rPr>
          <w:rFonts w:asciiTheme="minorHAnsi" w:hAnsiTheme="minorHAnsi" w:cstheme="minorHAnsi"/>
          <w:sz w:val="22"/>
          <w:szCs w:val="22"/>
        </w:rPr>
        <w:t>prot</w:t>
      </w:r>
      <w:proofErr w:type="spellEnd"/>
      <w:r w:rsidRPr="00CC45AA">
        <w:rPr>
          <w:rFonts w:asciiTheme="minorHAnsi" w:hAnsiTheme="minorHAnsi" w:cstheme="minorHAnsi"/>
          <w:sz w:val="22"/>
          <w:szCs w:val="22"/>
        </w:rPr>
        <w:t xml:space="preserve">. n. 51049 del 18.03.2023, che rappresenta formale autorizzazione del progetto per un finanziamento di € </w:t>
      </w:r>
      <w:r w:rsidRPr="00CC45AA">
        <w:rPr>
          <w:rFonts w:asciiTheme="minorHAnsi" w:hAnsiTheme="minorHAnsi" w:cstheme="minorHAnsi"/>
          <w:color w:val="212529"/>
          <w:sz w:val="22"/>
          <w:szCs w:val="22"/>
        </w:rPr>
        <w:t>87.635,77</w:t>
      </w:r>
      <w:r w:rsidRPr="00CC45AA">
        <w:rPr>
          <w:rFonts w:asciiTheme="minorHAnsi" w:hAnsiTheme="minorHAnsi" w:cstheme="minorHAnsi"/>
          <w:sz w:val="22"/>
          <w:szCs w:val="22"/>
        </w:rPr>
        <w:t>;</w:t>
      </w:r>
    </w:p>
    <w:p w:rsidR="00CC45AA" w:rsidRPr="00CC45AA" w:rsidRDefault="00CC45AA" w:rsidP="005A25FA">
      <w:pPr>
        <w:pStyle w:val="Default"/>
        <w:jc w:val="both"/>
        <w:rPr>
          <w:rFonts w:asciiTheme="minorHAnsi" w:hAnsiTheme="minorHAnsi" w:cstheme="minorHAnsi"/>
          <w:sz w:val="22"/>
          <w:szCs w:val="22"/>
        </w:rPr>
      </w:pPr>
      <w:r w:rsidRPr="00CC45AA">
        <w:rPr>
          <w:rFonts w:asciiTheme="minorHAnsi" w:hAnsiTheme="minorHAnsi" w:cstheme="minorHAnsi"/>
          <w:b/>
          <w:sz w:val="22"/>
          <w:szCs w:val="22"/>
        </w:rPr>
        <w:lastRenderedPageBreak/>
        <w:t>VISTO</w:t>
      </w:r>
      <w:r w:rsidRPr="00CC45AA">
        <w:rPr>
          <w:rFonts w:asciiTheme="minorHAnsi" w:hAnsiTheme="minorHAnsi" w:cstheme="minorHAnsi"/>
          <w:sz w:val="22"/>
          <w:szCs w:val="22"/>
        </w:rPr>
        <w:t xml:space="preserve"> il Piano Triennale dell’Offerta Formativa adottato dall’Istituto per il triennio 2022/2025</w:t>
      </w:r>
      <w:r w:rsidRPr="00CC45AA">
        <w:rPr>
          <w:rFonts w:ascii="CIDFont+F1" w:hAnsi="CIDFont+F1" w:cs="CIDFont+F1"/>
        </w:rPr>
        <w:t>;</w:t>
      </w:r>
    </w:p>
    <w:p w:rsidR="0002496C" w:rsidRPr="00CC45AA" w:rsidRDefault="0002496C" w:rsidP="005A25FA">
      <w:pPr>
        <w:pStyle w:val="Default"/>
        <w:jc w:val="both"/>
        <w:rPr>
          <w:rFonts w:asciiTheme="minorHAnsi" w:hAnsiTheme="minorHAnsi" w:cstheme="minorHAnsi"/>
          <w:sz w:val="22"/>
          <w:szCs w:val="22"/>
        </w:rPr>
      </w:pPr>
      <w:r w:rsidRPr="00CC45AA">
        <w:rPr>
          <w:rFonts w:asciiTheme="minorHAnsi" w:hAnsiTheme="minorHAnsi" w:cstheme="minorHAnsi"/>
          <w:b/>
          <w:sz w:val="22"/>
          <w:szCs w:val="22"/>
        </w:rPr>
        <w:t>VISTO</w:t>
      </w:r>
      <w:r w:rsidRPr="00CC45AA">
        <w:rPr>
          <w:rFonts w:asciiTheme="minorHAnsi" w:hAnsiTheme="minorHAnsi" w:cstheme="minorHAnsi"/>
          <w:sz w:val="22"/>
          <w:szCs w:val="22"/>
        </w:rPr>
        <w:t xml:space="preserve"> il Programma annuale relativo all’esercizio finanziario 2023 approvato dal Consiglio d’Istituto con deliberazione n. 66 del 25 gennaio 2023;</w:t>
      </w:r>
    </w:p>
    <w:p w:rsidR="0002496C" w:rsidRPr="00CC45AA" w:rsidRDefault="0002496C" w:rsidP="005A25FA">
      <w:pPr>
        <w:spacing w:after="0" w:line="240" w:lineRule="auto"/>
        <w:jc w:val="both"/>
        <w:rPr>
          <w:rFonts w:cstheme="minorHAnsi"/>
        </w:rPr>
      </w:pPr>
      <w:r w:rsidRPr="00CC45AA">
        <w:rPr>
          <w:rFonts w:cstheme="minorHAnsi"/>
          <w:b/>
          <w:bCs/>
        </w:rPr>
        <w:t xml:space="preserve">VISTA </w:t>
      </w:r>
      <w:r w:rsidRPr="00CC45AA">
        <w:rPr>
          <w:rFonts w:cstheme="minorHAnsi"/>
        </w:rPr>
        <w:t xml:space="preserve">la delibera </w:t>
      </w:r>
      <w:r w:rsidR="00395E13">
        <w:rPr>
          <w:rFonts w:cstheme="minorHAnsi"/>
        </w:rPr>
        <w:t xml:space="preserve">del consiglio di istituto </w:t>
      </w:r>
      <w:r w:rsidRPr="00CC45AA">
        <w:rPr>
          <w:rFonts w:cstheme="minorHAnsi"/>
        </w:rPr>
        <w:t>n. 77 del 3 aprile 2023 di  autorizzazione all’incarico di Project management/Direzione e Coordinamento  della Dirigente Scolastica</w:t>
      </w:r>
    </w:p>
    <w:p w:rsidR="0002496C" w:rsidRPr="00CC45AA" w:rsidRDefault="0002496C" w:rsidP="005A25FA">
      <w:pPr>
        <w:spacing w:after="0" w:line="240" w:lineRule="auto"/>
        <w:jc w:val="both"/>
        <w:rPr>
          <w:rFonts w:cstheme="minorHAnsi"/>
        </w:rPr>
      </w:pPr>
      <w:r w:rsidRPr="00CC45AA">
        <w:rPr>
          <w:rFonts w:cstheme="minorHAnsi"/>
          <w:b/>
          <w:bCs/>
        </w:rPr>
        <w:t xml:space="preserve">VISTO </w:t>
      </w:r>
      <w:r w:rsidRPr="00CC45AA">
        <w:rPr>
          <w:rFonts w:cstheme="minorHAnsi"/>
        </w:rPr>
        <w:t xml:space="preserve">il Decreto di assunzione in bilancio </w:t>
      </w:r>
      <w:proofErr w:type="spellStart"/>
      <w:r w:rsidRPr="00CC45AA">
        <w:rPr>
          <w:rFonts w:cstheme="minorHAnsi"/>
        </w:rPr>
        <w:t>prot</w:t>
      </w:r>
      <w:proofErr w:type="spellEnd"/>
      <w:r w:rsidRPr="00CC45AA">
        <w:rPr>
          <w:rFonts w:cstheme="minorHAnsi"/>
        </w:rPr>
        <w:t>. N. 2406 dell’11 luglio 2023 relativo al progetto in oggetto e la relativa delibera del Consiglio di Ist</w:t>
      </w:r>
      <w:r w:rsidR="002D34AD" w:rsidRPr="00CC45AA">
        <w:rPr>
          <w:rFonts w:cstheme="minorHAnsi"/>
        </w:rPr>
        <w:t>ituto n.104 del 12 ottobre 2023;</w:t>
      </w:r>
    </w:p>
    <w:p w:rsidR="0002496C" w:rsidRPr="00CC45AA" w:rsidRDefault="0002496C" w:rsidP="005A25FA">
      <w:pPr>
        <w:pStyle w:val="Default"/>
        <w:jc w:val="both"/>
        <w:rPr>
          <w:rFonts w:asciiTheme="minorHAnsi" w:hAnsiTheme="minorHAnsi" w:cstheme="minorHAnsi"/>
          <w:color w:val="auto"/>
          <w:sz w:val="22"/>
          <w:szCs w:val="22"/>
        </w:rPr>
      </w:pPr>
      <w:r w:rsidRPr="00CC45AA">
        <w:rPr>
          <w:rFonts w:asciiTheme="minorHAnsi" w:hAnsiTheme="minorHAnsi" w:cstheme="minorHAnsi"/>
          <w:b/>
          <w:bCs/>
          <w:sz w:val="22"/>
          <w:szCs w:val="22"/>
        </w:rPr>
        <w:t xml:space="preserve">VISTA </w:t>
      </w:r>
      <w:r w:rsidRPr="00CC45AA">
        <w:rPr>
          <w:rFonts w:asciiTheme="minorHAnsi" w:hAnsiTheme="minorHAnsi" w:cstheme="minorHAnsi"/>
          <w:sz w:val="22"/>
          <w:szCs w:val="22"/>
        </w:rPr>
        <w:t xml:space="preserve">la </w:t>
      </w:r>
      <w:r w:rsidRPr="00CC45AA">
        <w:rPr>
          <w:rFonts w:asciiTheme="minorHAnsi" w:hAnsiTheme="minorHAnsi" w:cstheme="minorHAnsi"/>
          <w:color w:val="auto"/>
          <w:sz w:val="22"/>
          <w:szCs w:val="22"/>
        </w:rPr>
        <w:t xml:space="preserve">propria azione di disseminazione, comunicazione, sensibilizzazione e pubblicizzazione del progetto, </w:t>
      </w:r>
      <w:proofErr w:type="spellStart"/>
      <w:r w:rsidRPr="00CC45AA">
        <w:rPr>
          <w:rFonts w:asciiTheme="minorHAnsi" w:hAnsiTheme="minorHAnsi" w:cstheme="minorHAnsi"/>
          <w:color w:val="auto"/>
          <w:sz w:val="22"/>
          <w:szCs w:val="22"/>
        </w:rPr>
        <w:t>prot</w:t>
      </w:r>
      <w:proofErr w:type="spellEnd"/>
      <w:r w:rsidRPr="00CC45AA">
        <w:rPr>
          <w:rFonts w:asciiTheme="minorHAnsi" w:hAnsiTheme="minorHAnsi" w:cstheme="minorHAnsi"/>
          <w:color w:val="auto"/>
          <w:sz w:val="22"/>
          <w:szCs w:val="22"/>
        </w:rPr>
        <w:t>. n. 3666 del 13 ottobre 2023</w:t>
      </w:r>
      <w:r w:rsidR="002D34AD" w:rsidRPr="00CC45AA">
        <w:rPr>
          <w:rFonts w:asciiTheme="minorHAnsi" w:hAnsiTheme="minorHAnsi" w:cstheme="minorHAnsi"/>
          <w:color w:val="auto"/>
          <w:sz w:val="22"/>
          <w:szCs w:val="22"/>
        </w:rPr>
        <w:t>;</w:t>
      </w:r>
    </w:p>
    <w:p w:rsidR="00CC45AA" w:rsidRDefault="00AC11FD" w:rsidP="00AC11FD">
      <w:pPr>
        <w:autoSpaceDE w:val="0"/>
        <w:autoSpaceDN w:val="0"/>
        <w:adjustRightInd w:val="0"/>
        <w:spacing w:after="0" w:line="240" w:lineRule="auto"/>
        <w:jc w:val="both"/>
        <w:rPr>
          <w:rFonts w:cstheme="minorHAnsi"/>
          <w:bCs/>
          <w:iCs/>
          <w:color w:val="000000"/>
        </w:rPr>
      </w:pPr>
      <w:r w:rsidRPr="00CC45AA">
        <w:rPr>
          <w:rFonts w:cstheme="minorHAnsi"/>
          <w:b/>
          <w:bCs/>
          <w:iCs/>
          <w:color w:val="000000"/>
        </w:rPr>
        <w:t>VISTO</w:t>
      </w:r>
      <w:r w:rsidRPr="00CC45AA">
        <w:rPr>
          <w:rFonts w:cstheme="minorHAnsi"/>
          <w:b/>
          <w:bCs/>
          <w:i/>
          <w:iCs/>
          <w:color w:val="000000"/>
        </w:rPr>
        <w:t xml:space="preserve"> </w:t>
      </w:r>
      <w:r w:rsidRPr="00CC45AA">
        <w:rPr>
          <w:rFonts w:cstheme="minorHAnsi"/>
          <w:bCs/>
          <w:iCs/>
          <w:color w:val="000000"/>
        </w:rPr>
        <w:t xml:space="preserve">il decreto assunzione incarico RUP ex art. 15 </w:t>
      </w:r>
      <w:proofErr w:type="spellStart"/>
      <w:r w:rsidRPr="00CC45AA">
        <w:rPr>
          <w:rFonts w:cstheme="minorHAnsi"/>
          <w:bCs/>
          <w:iCs/>
          <w:color w:val="000000"/>
        </w:rPr>
        <w:t>D.lgs</w:t>
      </w:r>
      <w:proofErr w:type="spellEnd"/>
      <w:r w:rsidRPr="00CC45AA">
        <w:rPr>
          <w:rFonts w:cstheme="minorHAnsi"/>
          <w:bCs/>
          <w:iCs/>
          <w:color w:val="000000"/>
        </w:rPr>
        <w:t xml:space="preserve"> 36/2023, </w:t>
      </w:r>
      <w:proofErr w:type="spellStart"/>
      <w:r w:rsidRPr="00CC45AA">
        <w:rPr>
          <w:rFonts w:cstheme="minorHAnsi"/>
          <w:bCs/>
          <w:iCs/>
          <w:color w:val="000000"/>
        </w:rPr>
        <w:t>prot</w:t>
      </w:r>
      <w:proofErr w:type="spellEnd"/>
      <w:r w:rsidRPr="00CC45AA">
        <w:rPr>
          <w:rFonts w:cstheme="minorHAnsi"/>
          <w:bCs/>
          <w:iCs/>
          <w:color w:val="000000"/>
        </w:rPr>
        <w:t>. n. 3714 del 17 ottobre 2023;</w:t>
      </w:r>
    </w:p>
    <w:p w:rsidR="00B65713" w:rsidRPr="00B65713" w:rsidRDefault="00F51CEA" w:rsidP="00B65713">
      <w:pPr>
        <w:autoSpaceDE w:val="0"/>
        <w:autoSpaceDN w:val="0"/>
        <w:adjustRightInd w:val="0"/>
        <w:spacing w:after="0" w:line="240" w:lineRule="auto"/>
        <w:jc w:val="both"/>
        <w:rPr>
          <w:rFonts w:cstheme="minorHAnsi"/>
          <w:bCs/>
          <w:iCs/>
          <w:color w:val="000000"/>
        </w:rPr>
      </w:pPr>
      <w:r w:rsidRPr="00B65713">
        <w:rPr>
          <w:rFonts w:cstheme="minorHAnsi"/>
          <w:b/>
          <w:bCs/>
          <w:iCs/>
          <w:color w:val="000000"/>
        </w:rPr>
        <w:t xml:space="preserve">VISTO </w:t>
      </w:r>
      <w:r w:rsidR="00CC45AA" w:rsidRPr="00CC45AA">
        <w:rPr>
          <w:rFonts w:cstheme="minorHAnsi"/>
          <w:bCs/>
          <w:iCs/>
          <w:color w:val="000000"/>
        </w:rPr>
        <w:t xml:space="preserve">il proprio avviso </w:t>
      </w:r>
      <w:proofErr w:type="spellStart"/>
      <w:r w:rsidR="00B65713" w:rsidRPr="00B65713">
        <w:rPr>
          <w:rFonts w:cstheme="minorHAnsi"/>
          <w:bCs/>
          <w:iCs/>
          <w:color w:val="000000"/>
        </w:rPr>
        <w:t>prot</w:t>
      </w:r>
      <w:proofErr w:type="spellEnd"/>
      <w:r w:rsidR="00B65713" w:rsidRPr="00B65713">
        <w:rPr>
          <w:rFonts w:cstheme="minorHAnsi"/>
          <w:bCs/>
          <w:iCs/>
          <w:color w:val="000000"/>
        </w:rPr>
        <w:t xml:space="preserve">. n. 3874 del 23 ottobre </w:t>
      </w:r>
      <w:r w:rsidR="00CC45AA" w:rsidRPr="00CC45AA">
        <w:rPr>
          <w:rFonts w:cstheme="minorHAnsi"/>
          <w:bCs/>
          <w:iCs/>
          <w:color w:val="000000"/>
        </w:rPr>
        <w:t xml:space="preserve">2023 per la selezione dei docenti componenti del TEAM DISPERSIONE; </w:t>
      </w:r>
    </w:p>
    <w:p w:rsidR="00E747E9" w:rsidRDefault="00B65713" w:rsidP="00B65713">
      <w:pPr>
        <w:autoSpaceDE w:val="0"/>
        <w:autoSpaceDN w:val="0"/>
        <w:adjustRightInd w:val="0"/>
        <w:spacing w:after="0" w:line="240" w:lineRule="auto"/>
        <w:jc w:val="both"/>
        <w:rPr>
          <w:rFonts w:cstheme="minorHAnsi"/>
          <w:bCs/>
          <w:iCs/>
          <w:color w:val="000000"/>
        </w:rPr>
      </w:pPr>
      <w:r w:rsidRPr="00E747E9">
        <w:rPr>
          <w:rFonts w:cstheme="minorHAnsi"/>
          <w:b/>
          <w:bCs/>
          <w:iCs/>
          <w:color w:val="000000"/>
        </w:rPr>
        <w:t>VISTO</w:t>
      </w:r>
      <w:r>
        <w:rPr>
          <w:rFonts w:cstheme="minorHAnsi"/>
          <w:bCs/>
          <w:iCs/>
          <w:color w:val="000000"/>
        </w:rPr>
        <w:t xml:space="preserve"> il </w:t>
      </w:r>
      <w:r w:rsidRPr="00B65713">
        <w:rPr>
          <w:rFonts w:cstheme="minorHAnsi"/>
          <w:bCs/>
          <w:iCs/>
          <w:color w:val="000000"/>
        </w:rPr>
        <w:t xml:space="preserve">Decreto per il conferimento di n. 5 incarichi individuali per lo svolgimento delle attività di pianificazione degli interventi didattici finalizzati alla prevenzione della dispersione scolastica (TEAM PROGETTO) </w:t>
      </w:r>
      <w:proofErr w:type="spellStart"/>
      <w:r w:rsidRPr="00B65713">
        <w:rPr>
          <w:rFonts w:cstheme="minorHAnsi"/>
          <w:bCs/>
          <w:iCs/>
          <w:color w:val="000000"/>
        </w:rPr>
        <w:t>prot</w:t>
      </w:r>
      <w:proofErr w:type="spellEnd"/>
      <w:r w:rsidRPr="00B65713">
        <w:rPr>
          <w:rFonts w:cstheme="minorHAnsi"/>
          <w:bCs/>
          <w:iCs/>
          <w:color w:val="000000"/>
        </w:rPr>
        <w:t>. n. 4060/U del 31 ottobre 2023</w:t>
      </w:r>
      <w:r w:rsidR="00E747E9">
        <w:rPr>
          <w:rFonts w:cstheme="minorHAnsi"/>
          <w:bCs/>
          <w:iCs/>
          <w:color w:val="000000"/>
        </w:rPr>
        <w:t>;</w:t>
      </w:r>
    </w:p>
    <w:p w:rsidR="00E747E9" w:rsidRDefault="00E747E9" w:rsidP="00E747E9">
      <w:pPr>
        <w:spacing w:after="0" w:line="240" w:lineRule="auto"/>
        <w:contextualSpacing/>
        <w:jc w:val="both"/>
        <w:rPr>
          <w:rFonts w:ascii="Calibri" w:hAnsi="Calibri" w:cs="Calibri"/>
        </w:rPr>
      </w:pPr>
      <w:r>
        <w:rPr>
          <w:rFonts w:ascii="Calibri" w:eastAsia="Times New Roman" w:hAnsi="Calibri" w:cs="Calibri"/>
          <w:b/>
        </w:rPr>
        <w:t xml:space="preserve">VISTO </w:t>
      </w:r>
      <w:r w:rsidRPr="00E747E9">
        <w:rPr>
          <w:rFonts w:ascii="Calibri" w:eastAsia="Times New Roman" w:hAnsi="Calibri" w:cs="Calibri"/>
        </w:rPr>
        <w:t>il Regolamento per la selezione di esperti esterni</w:t>
      </w:r>
      <w:r>
        <w:rPr>
          <w:rFonts w:ascii="Calibri" w:eastAsia="Times New Roman" w:hAnsi="Calibri" w:cs="Calibri"/>
        </w:rPr>
        <w:t xml:space="preserve"> approvato</w:t>
      </w:r>
      <w:r w:rsidR="006643AA">
        <w:rPr>
          <w:rFonts w:ascii="Calibri" w:eastAsia="Times New Roman" w:hAnsi="Calibri" w:cs="Calibri"/>
        </w:rPr>
        <w:t xml:space="preserve"> dal Consiglio di Istituto,</w:t>
      </w:r>
      <w:r>
        <w:rPr>
          <w:rFonts w:ascii="Calibri" w:eastAsia="Times New Roman" w:hAnsi="Calibri" w:cs="Calibri"/>
        </w:rPr>
        <w:t xml:space="preserve"> con delibera n.</w:t>
      </w:r>
      <w:r>
        <w:rPr>
          <w:rFonts w:ascii="Calibri" w:hAnsi="Calibri" w:cs="Calibri"/>
        </w:rPr>
        <w:t>9</w:t>
      </w:r>
      <w:r w:rsidRPr="001A122F">
        <w:rPr>
          <w:rFonts w:ascii="Calibri" w:hAnsi="Calibri" w:cs="Calibri"/>
        </w:rPr>
        <w:t xml:space="preserve"> </w:t>
      </w:r>
      <w:r>
        <w:rPr>
          <w:rFonts w:ascii="Calibri" w:hAnsi="Calibri" w:cs="Calibri"/>
        </w:rPr>
        <w:t>del 7 marzo 2019;</w:t>
      </w:r>
    </w:p>
    <w:p w:rsidR="00CF09B6" w:rsidRDefault="00563FD1" w:rsidP="00E747E9">
      <w:pPr>
        <w:spacing w:after="0" w:line="240" w:lineRule="auto"/>
        <w:contextualSpacing/>
        <w:jc w:val="both"/>
        <w:rPr>
          <w:rFonts w:ascii="Calibri" w:hAnsi="Calibri" w:cs="Calibri"/>
        </w:rPr>
      </w:pPr>
      <w:r w:rsidRPr="0056553B">
        <w:rPr>
          <w:rFonts w:ascii="Calibri" w:eastAsia="Times New Roman" w:hAnsi="Calibri" w:cs="Calibri"/>
          <w:b/>
        </w:rPr>
        <w:t>VISTO</w:t>
      </w:r>
      <w:r w:rsidRPr="0056553B">
        <w:rPr>
          <w:rFonts w:ascii="Calibri" w:hAnsi="Calibri" w:cs="Calibri"/>
        </w:rPr>
        <w:t xml:space="preserve"> il verbale del TEAM DISPERSIONE </w:t>
      </w:r>
      <w:proofErr w:type="spellStart"/>
      <w:r w:rsidRPr="0056553B">
        <w:rPr>
          <w:rFonts w:ascii="Calibri" w:hAnsi="Calibri" w:cs="Calibri"/>
        </w:rPr>
        <w:t>prot</w:t>
      </w:r>
      <w:proofErr w:type="spellEnd"/>
      <w:r w:rsidRPr="0056553B">
        <w:rPr>
          <w:rFonts w:ascii="Calibri" w:hAnsi="Calibri" w:cs="Calibri"/>
        </w:rPr>
        <w:t xml:space="preserve">. n. 4358 del 13 novembre 2023 relativo alla riunione del 10 novembre 2023, </w:t>
      </w:r>
      <w:r>
        <w:rPr>
          <w:rFonts w:ascii="Calibri" w:hAnsi="Calibri" w:cs="Calibri"/>
        </w:rPr>
        <w:t xml:space="preserve">in cui è stata precisata l’articolazione dei percorsi di potenziamento delle competenze di base, di motivazione e di accompagnamento </w:t>
      </w:r>
      <w:r w:rsidR="00CF09B6">
        <w:rPr>
          <w:rFonts w:ascii="Calibri" w:hAnsi="Calibri" w:cs="Calibri"/>
          <w:color w:val="000000"/>
        </w:rPr>
        <w:t>e relative attività formative;</w:t>
      </w:r>
    </w:p>
    <w:p w:rsidR="00DA6D61" w:rsidRPr="00613CD3" w:rsidRDefault="00DA6D61" w:rsidP="00DA6D61">
      <w:pPr>
        <w:pStyle w:val="Heading1"/>
        <w:ind w:left="0" w:right="653"/>
        <w:jc w:val="both"/>
        <w:rPr>
          <w:rFonts w:asciiTheme="minorHAnsi" w:hAnsiTheme="minorHAnsi" w:cstheme="minorHAnsi"/>
          <w:b w:val="0"/>
        </w:rPr>
      </w:pPr>
      <w:r w:rsidRPr="00613CD3">
        <w:rPr>
          <w:rFonts w:asciiTheme="minorHAnsi" w:hAnsiTheme="minorHAnsi" w:cstheme="minorHAnsi"/>
          <w:bCs w:val="0"/>
          <w:iCs/>
        </w:rPr>
        <w:t xml:space="preserve">CONSIDERATA </w:t>
      </w:r>
      <w:r w:rsidRPr="00613CD3">
        <w:rPr>
          <w:rFonts w:asciiTheme="minorHAnsi" w:hAnsiTheme="minorHAnsi" w:cstheme="minorHAnsi"/>
          <w:b w:val="0"/>
          <w:bCs w:val="0"/>
          <w:iCs/>
        </w:rPr>
        <w:t xml:space="preserve">la necessità, nell’ambito del Progetto </w:t>
      </w:r>
      <w:r w:rsidRPr="00613CD3">
        <w:rPr>
          <w:rFonts w:asciiTheme="minorHAnsi" w:hAnsiTheme="minorHAnsi" w:cstheme="minorHAnsi"/>
          <w:b w:val="0"/>
        </w:rPr>
        <w:t>Ripartiam</w:t>
      </w:r>
      <w:r>
        <w:rPr>
          <w:rFonts w:asciiTheme="minorHAnsi" w:hAnsiTheme="minorHAnsi" w:cstheme="minorHAnsi"/>
          <w:b w:val="0"/>
        </w:rPr>
        <w:t xml:space="preserve">o insieme: “Scuola di comunità” </w:t>
      </w:r>
      <w:r w:rsidRPr="00613CD3">
        <w:rPr>
          <w:rFonts w:asciiTheme="minorHAnsi" w:hAnsiTheme="minorHAnsi" w:cstheme="minorHAnsi"/>
          <w:b w:val="0"/>
        </w:rPr>
        <w:t xml:space="preserve">Codice Progetto: M4C1I1.4-2022-981-P-19848 - CUP: H14D22003980006, </w:t>
      </w:r>
      <w:r>
        <w:rPr>
          <w:rFonts w:asciiTheme="minorHAnsi" w:hAnsiTheme="minorHAnsi" w:cstheme="minorHAnsi"/>
          <w:b w:val="0"/>
          <w:bCs w:val="0"/>
          <w:iCs/>
        </w:rPr>
        <w:t xml:space="preserve">di selezionare le figure </w:t>
      </w:r>
      <w:r w:rsidRPr="00613CD3">
        <w:rPr>
          <w:rFonts w:asciiTheme="minorHAnsi" w:hAnsiTheme="minorHAnsi" w:cstheme="minorHAnsi"/>
          <w:b w:val="0"/>
          <w:bCs w:val="0"/>
          <w:iCs/>
        </w:rPr>
        <w:t>professionali indicate in oggetto;</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
          <w:bCs/>
          <w:iCs/>
          <w:color w:val="000000"/>
        </w:rPr>
        <w:t>CONSIDERATO</w:t>
      </w:r>
      <w:r w:rsidRPr="00185778">
        <w:rPr>
          <w:rFonts w:cstheme="minorHAnsi"/>
          <w:bCs/>
          <w:iCs/>
          <w:color w:val="000000"/>
        </w:rPr>
        <w:t xml:space="preserve"> che possono essere affidate all’esterno prestazioni e attività che non possono essere</w:t>
      </w:r>
      <w:r w:rsidR="00DA6D61">
        <w:rPr>
          <w:rFonts w:cstheme="minorHAnsi"/>
          <w:bCs/>
          <w:iCs/>
          <w:color w:val="000000"/>
        </w:rPr>
        <w:t xml:space="preserve"> </w:t>
      </w:r>
      <w:r w:rsidRPr="00185778">
        <w:rPr>
          <w:rFonts w:cstheme="minorHAnsi"/>
          <w:bCs/>
          <w:iCs/>
          <w:color w:val="000000"/>
        </w:rPr>
        <w:t>assegnate al personale dipendente dell’Istituzione scolastica per inesistenza di specifiche competenze</w:t>
      </w:r>
      <w:r w:rsidR="00DA6D61">
        <w:rPr>
          <w:rFonts w:cstheme="minorHAnsi"/>
          <w:bCs/>
          <w:iCs/>
          <w:color w:val="000000"/>
        </w:rPr>
        <w:t xml:space="preserve"> </w:t>
      </w:r>
      <w:r w:rsidRPr="00185778">
        <w:rPr>
          <w:rFonts w:cstheme="minorHAnsi"/>
          <w:bCs/>
          <w:iCs/>
          <w:color w:val="000000"/>
        </w:rPr>
        <w:t>professionali, ovvero che non possono essere espletate dal personale dipendente dell’Istituzione Scolastica</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Cs/>
          <w:iCs/>
          <w:color w:val="000000"/>
        </w:rPr>
        <w:t>per indisponibilità o coincidenza di altri impegni di lavoro, ovvero in tutti gli altri casi in cui il ricorso a figure</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Cs/>
          <w:iCs/>
          <w:color w:val="000000"/>
        </w:rPr>
        <w:t>esterne si renda necessario per ragioni contingenti;</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
          <w:bCs/>
          <w:iCs/>
          <w:color w:val="000000"/>
        </w:rPr>
        <w:t xml:space="preserve">RITENUTO </w:t>
      </w:r>
      <w:r w:rsidRPr="00185778">
        <w:rPr>
          <w:rFonts w:cstheme="minorHAnsi"/>
          <w:bCs/>
          <w:iCs/>
          <w:color w:val="000000"/>
        </w:rPr>
        <w:t>che l’Istituzione scolastica provvederà ad individuare la/e figura/e richiesta/e attraverso le</w:t>
      </w:r>
      <w:r w:rsidR="00DA6D61">
        <w:rPr>
          <w:rFonts w:cstheme="minorHAnsi"/>
          <w:bCs/>
          <w:iCs/>
          <w:color w:val="000000"/>
        </w:rPr>
        <w:t xml:space="preserve"> </w:t>
      </w:r>
      <w:r w:rsidRPr="00185778">
        <w:rPr>
          <w:rFonts w:cstheme="minorHAnsi"/>
          <w:bCs/>
          <w:iCs/>
          <w:color w:val="000000"/>
        </w:rPr>
        <w:t>seguenti procedure:</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Cs/>
          <w:iCs/>
          <w:color w:val="000000"/>
        </w:rPr>
        <w:t>a) ricognizione del personale interno all’Istituzione e/o di personale interno ad altra Istituzione (c.d.</w:t>
      </w:r>
      <w:r w:rsidR="00DA6D61">
        <w:rPr>
          <w:rFonts w:cstheme="minorHAnsi"/>
          <w:bCs/>
          <w:iCs/>
          <w:color w:val="000000"/>
        </w:rPr>
        <w:t xml:space="preserve"> </w:t>
      </w:r>
      <w:r w:rsidRPr="00185778">
        <w:rPr>
          <w:rFonts w:cstheme="minorHAnsi"/>
          <w:bCs/>
          <w:iCs/>
          <w:color w:val="000000"/>
        </w:rPr>
        <w:t>collaborazioni plurime);</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Cs/>
          <w:iCs/>
          <w:color w:val="000000"/>
        </w:rPr>
        <w:t>b) ove non sia possibile reclutare personale di cui al punto che precede, conferimento dell’incarico con</w:t>
      </w:r>
      <w:r w:rsidR="00DA6D61">
        <w:rPr>
          <w:rFonts w:cstheme="minorHAnsi"/>
          <w:bCs/>
          <w:iCs/>
          <w:color w:val="000000"/>
        </w:rPr>
        <w:t xml:space="preserve"> </w:t>
      </w:r>
      <w:r w:rsidRPr="00185778">
        <w:rPr>
          <w:rFonts w:cstheme="minorHAnsi"/>
          <w:bCs/>
          <w:iCs/>
          <w:color w:val="000000"/>
        </w:rPr>
        <w:t>contratto di lavoro autonomo, ai sensi dell’art. 7, comma 6, del decreto legislativo n. 165/2001, al</w:t>
      </w:r>
      <w:r w:rsidR="00DA6D61">
        <w:rPr>
          <w:rFonts w:cstheme="minorHAnsi"/>
          <w:bCs/>
          <w:iCs/>
          <w:color w:val="000000"/>
        </w:rPr>
        <w:t xml:space="preserve"> </w:t>
      </w:r>
      <w:r w:rsidRPr="00185778">
        <w:rPr>
          <w:rFonts w:cstheme="minorHAnsi"/>
          <w:bCs/>
          <w:iCs/>
          <w:color w:val="000000"/>
        </w:rPr>
        <w:t>personale di altra Pubblica Amministrazione e/o a personale esterno;</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
          <w:bCs/>
          <w:iCs/>
          <w:color w:val="000000"/>
        </w:rPr>
        <w:t>CONSIDERATO</w:t>
      </w:r>
      <w:r w:rsidRPr="00185778">
        <w:rPr>
          <w:rFonts w:cstheme="minorHAnsi"/>
          <w:bCs/>
          <w:iCs/>
          <w:color w:val="000000"/>
        </w:rPr>
        <w:t xml:space="preserve"> nel caso in cui, all’esito della procedura, si individuino i soggetti idonei a soddisfare il</w:t>
      </w:r>
      <w:r w:rsidR="00DA6D61">
        <w:rPr>
          <w:rFonts w:cstheme="minorHAnsi"/>
          <w:bCs/>
          <w:iCs/>
          <w:color w:val="000000"/>
        </w:rPr>
        <w:t xml:space="preserve"> </w:t>
      </w:r>
      <w:r w:rsidRPr="00185778">
        <w:rPr>
          <w:rFonts w:cstheme="minorHAnsi"/>
          <w:bCs/>
          <w:iCs/>
          <w:color w:val="000000"/>
        </w:rPr>
        <w:t>fabbisogno dell’Istituzione Scolastica, si procederà alla stipula, con i suddetti soggetti:</w:t>
      </w:r>
    </w:p>
    <w:p w:rsidR="00CC45AA" w:rsidRDefault="006A64C0" w:rsidP="00AC11FD">
      <w:pPr>
        <w:autoSpaceDE w:val="0"/>
        <w:autoSpaceDN w:val="0"/>
        <w:adjustRightInd w:val="0"/>
        <w:spacing w:after="0" w:line="240" w:lineRule="auto"/>
        <w:jc w:val="both"/>
        <w:rPr>
          <w:rFonts w:cstheme="minorHAnsi"/>
          <w:bCs/>
          <w:iCs/>
          <w:color w:val="000000"/>
        </w:rPr>
      </w:pPr>
      <w:r w:rsidRPr="00185778">
        <w:rPr>
          <w:rFonts w:cstheme="minorHAnsi"/>
          <w:bCs/>
          <w:iCs/>
          <w:color w:val="000000"/>
        </w:rPr>
        <w:t>a) in caso di ricognizione del personale interno all’Istituzione e/o di affidamento ad una risorsa di altra</w:t>
      </w:r>
      <w:r w:rsidR="00DA6D61">
        <w:rPr>
          <w:rFonts w:cstheme="minorHAnsi"/>
          <w:bCs/>
          <w:iCs/>
          <w:color w:val="000000"/>
        </w:rPr>
        <w:t xml:space="preserve"> </w:t>
      </w:r>
      <w:r w:rsidRPr="00185778">
        <w:rPr>
          <w:rFonts w:cstheme="minorHAnsi"/>
          <w:bCs/>
          <w:iCs/>
          <w:color w:val="000000"/>
        </w:rPr>
        <w:t>Istituzione (c.d. collaborazioni plurime), di una Lettera di Incarico;</w:t>
      </w:r>
    </w:p>
    <w:p w:rsidR="006A64C0" w:rsidRPr="00185778" w:rsidRDefault="00185778" w:rsidP="00185778">
      <w:pPr>
        <w:autoSpaceDE w:val="0"/>
        <w:autoSpaceDN w:val="0"/>
        <w:adjustRightInd w:val="0"/>
        <w:spacing w:after="0" w:line="240" w:lineRule="auto"/>
        <w:jc w:val="both"/>
        <w:rPr>
          <w:rFonts w:cstheme="minorHAnsi"/>
          <w:bCs/>
          <w:iCs/>
          <w:color w:val="000000"/>
        </w:rPr>
      </w:pPr>
      <w:r>
        <w:rPr>
          <w:rFonts w:cstheme="minorHAnsi"/>
          <w:bCs/>
          <w:iCs/>
          <w:color w:val="000000"/>
        </w:rPr>
        <w:t xml:space="preserve">b) </w:t>
      </w:r>
      <w:r w:rsidR="006A64C0" w:rsidRPr="00185778">
        <w:rPr>
          <w:rFonts w:cstheme="minorHAnsi"/>
          <w:bCs/>
          <w:iCs/>
          <w:color w:val="000000"/>
        </w:rPr>
        <w:t>in caso di affidamento di un contratto di lavoro autonomo, ai sensi dell’art. 7, comma 6, del decreto</w:t>
      </w:r>
      <w:r w:rsidR="00DA6D61">
        <w:rPr>
          <w:rFonts w:cstheme="minorHAnsi"/>
          <w:bCs/>
          <w:iCs/>
          <w:color w:val="000000"/>
        </w:rPr>
        <w:t xml:space="preserve"> </w:t>
      </w:r>
      <w:r w:rsidR="006A64C0" w:rsidRPr="00185778">
        <w:rPr>
          <w:rFonts w:cstheme="minorHAnsi"/>
          <w:bCs/>
          <w:iCs/>
          <w:color w:val="000000"/>
        </w:rPr>
        <w:t>legislativo n. 165/2001 al personale dipendente di altra Pubblica Amministrazione oppure al personale</w:t>
      </w:r>
      <w:r w:rsidR="00DA6D61">
        <w:rPr>
          <w:rFonts w:cstheme="minorHAnsi"/>
          <w:bCs/>
          <w:iCs/>
          <w:color w:val="000000"/>
        </w:rPr>
        <w:t xml:space="preserve"> </w:t>
      </w:r>
      <w:r w:rsidR="006A64C0" w:rsidRPr="00185778">
        <w:rPr>
          <w:rFonts w:cstheme="minorHAnsi"/>
          <w:bCs/>
          <w:iCs/>
          <w:color w:val="000000"/>
        </w:rPr>
        <w:t>esterno, di un Contratto di lavoro autonomo;</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
          <w:bCs/>
          <w:iCs/>
          <w:color w:val="000000"/>
        </w:rPr>
        <w:t>TENUTO CONTO</w:t>
      </w:r>
      <w:r w:rsidRPr="00185778">
        <w:rPr>
          <w:rFonts w:cstheme="minorHAnsi"/>
          <w:bCs/>
          <w:iCs/>
          <w:color w:val="000000"/>
        </w:rPr>
        <w:t xml:space="preserve"> di dover avviare una procedura selettiva volta al conferimento degli incarichi di</w:t>
      </w:r>
      <w:r w:rsidR="00DA6D61">
        <w:rPr>
          <w:rFonts w:cstheme="minorHAnsi"/>
          <w:bCs/>
          <w:iCs/>
          <w:color w:val="000000"/>
        </w:rPr>
        <w:t xml:space="preserve"> esperti</w:t>
      </w:r>
      <w:r w:rsidRPr="00185778">
        <w:rPr>
          <w:rFonts w:cstheme="minorHAnsi"/>
          <w:bCs/>
          <w:iCs/>
          <w:color w:val="000000"/>
        </w:rPr>
        <w:t xml:space="preserve"> per l’organizzazione e la gestione di Percorsi per il potenziamento delle competenze di base,</w:t>
      </w:r>
      <w:r w:rsidR="00DA6D61">
        <w:rPr>
          <w:rFonts w:cstheme="minorHAnsi"/>
          <w:bCs/>
          <w:iCs/>
          <w:color w:val="000000"/>
        </w:rPr>
        <w:t xml:space="preserve"> </w:t>
      </w:r>
      <w:r w:rsidRPr="00185778">
        <w:rPr>
          <w:rFonts w:cstheme="minorHAnsi"/>
          <w:bCs/>
          <w:iCs/>
          <w:color w:val="000000"/>
        </w:rPr>
        <w:t xml:space="preserve">di motivazione e accompagnamento aventi ad oggetto la realizzazione delle attività previste nel progetto </w:t>
      </w:r>
      <w:r w:rsidR="00185778" w:rsidRPr="00185778">
        <w:rPr>
          <w:rFonts w:cstheme="minorHAnsi"/>
          <w:b/>
        </w:rPr>
        <w:t>Ripartiamo insieme: “Scuola di comunità”</w:t>
      </w:r>
      <w:r w:rsidRPr="00185778">
        <w:rPr>
          <w:rFonts w:cstheme="minorHAnsi"/>
          <w:bCs/>
          <w:iCs/>
          <w:color w:val="000000"/>
        </w:rPr>
        <w:t>, nell’ambito della Linea di Investimento 1.4. Intervento straordinario finalizzato alla</w:t>
      </w:r>
      <w:r w:rsidR="00185778">
        <w:rPr>
          <w:rFonts w:cstheme="minorHAnsi"/>
          <w:bCs/>
          <w:iCs/>
          <w:color w:val="000000"/>
        </w:rPr>
        <w:t xml:space="preserve"> </w:t>
      </w:r>
      <w:r w:rsidRPr="00185778">
        <w:rPr>
          <w:rFonts w:cstheme="minorHAnsi"/>
          <w:bCs/>
          <w:iCs/>
          <w:color w:val="000000"/>
        </w:rPr>
        <w:t>riduzione dei divari territoriali nella scuola secondaria di I e II grado nell’ambito della Missione 4 –</w:t>
      </w:r>
      <w:r w:rsidR="00185778">
        <w:rPr>
          <w:rFonts w:cstheme="minorHAnsi"/>
          <w:bCs/>
          <w:iCs/>
          <w:color w:val="000000"/>
        </w:rPr>
        <w:t xml:space="preserve"> </w:t>
      </w:r>
      <w:r w:rsidRPr="00185778">
        <w:rPr>
          <w:rFonts w:cstheme="minorHAnsi"/>
          <w:bCs/>
          <w:iCs/>
          <w:color w:val="000000"/>
        </w:rPr>
        <w:t>Componente 1 – del Piano Nazionale di Ripresa e Resilienza;</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
          <w:bCs/>
          <w:iCs/>
          <w:color w:val="000000"/>
        </w:rPr>
        <w:t xml:space="preserve">CONSIDERATO </w:t>
      </w:r>
      <w:r w:rsidRPr="00185778">
        <w:rPr>
          <w:rFonts w:cstheme="minorHAnsi"/>
          <w:bCs/>
          <w:iCs/>
          <w:color w:val="000000"/>
        </w:rPr>
        <w:t>che il/i soggetto/i che verrà/verranno individuato/i sarà/saranno incaricato/i dello</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Cs/>
          <w:iCs/>
          <w:color w:val="000000"/>
        </w:rPr>
        <w:t>svolgimento delle attiv</w:t>
      </w:r>
      <w:r w:rsidR="002B0CD7">
        <w:rPr>
          <w:rFonts w:cstheme="minorHAnsi"/>
          <w:bCs/>
          <w:iCs/>
          <w:color w:val="000000"/>
        </w:rPr>
        <w:t>ità oggetto del presente Avviso</w:t>
      </w:r>
      <w:r w:rsidRPr="00185778">
        <w:rPr>
          <w:rFonts w:cstheme="minorHAnsi"/>
          <w:bCs/>
          <w:iCs/>
          <w:color w:val="000000"/>
        </w:rPr>
        <w:t xml:space="preserve"> che risultano essere strettamente connesse ed</w:t>
      </w:r>
      <w:r w:rsidR="00DA6D61">
        <w:rPr>
          <w:rFonts w:cstheme="minorHAnsi"/>
          <w:bCs/>
          <w:iCs/>
          <w:color w:val="000000"/>
        </w:rPr>
        <w:t xml:space="preserve"> </w:t>
      </w:r>
      <w:r w:rsidRPr="00185778">
        <w:rPr>
          <w:rFonts w:cstheme="minorHAnsi"/>
          <w:bCs/>
          <w:iCs/>
          <w:color w:val="000000"/>
        </w:rPr>
        <w:t>essenziali alla realizzazione del progetto finanziato e funzionalmente vincolate all’effettivo raggiungimento</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Cs/>
          <w:iCs/>
          <w:color w:val="000000"/>
        </w:rPr>
        <w:t xml:space="preserve">di target e </w:t>
      </w:r>
      <w:proofErr w:type="spellStart"/>
      <w:r w:rsidRPr="00185778">
        <w:rPr>
          <w:rFonts w:cstheme="minorHAnsi"/>
          <w:bCs/>
          <w:iCs/>
          <w:color w:val="000000"/>
        </w:rPr>
        <w:t>milestone</w:t>
      </w:r>
      <w:proofErr w:type="spellEnd"/>
      <w:r w:rsidRPr="00185778">
        <w:rPr>
          <w:rFonts w:cstheme="minorHAnsi"/>
          <w:bCs/>
          <w:iCs/>
          <w:color w:val="000000"/>
        </w:rPr>
        <w:t xml:space="preserve"> e degli obiettivi finanziari stabiliti nel PNRR;</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
          <w:bCs/>
          <w:iCs/>
          <w:color w:val="000000"/>
        </w:rPr>
        <w:lastRenderedPageBreak/>
        <w:t>CONSIDERATA</w:t>
      </w:r>
      <w:r w:rsidRPr="00185778">
        <w:rPr>
          <w:rFonts w:cstheme="minorHAnsi"/>
          <w:bCs/>
          <w:iCs/>
          <w:color w:val="000000"/>
        </w:rPr>
        <w:t xml:space="preserve"> la necessità di adottare un sistema di contabilità separata (o una codificazione contabile</w:t>
      </w:r>
      <w:r w:rsidR="00185778">
        <w:rPr>
          <w:rFonts w:cstheme="minorHAnsi"/>
          <w:bCs/>
          <w:iCs/>
          <w:color w:val="000000"/>
        </w:rPr>
        <w:t xml:space="preserve"> </w:t>
      </w:r>
      <w:r w:rsidRPr="00185778">
        <w:rPr>
          <w:rFonts w:cstheme="minorHAnsi"/>
          <w:bCs/>
          <w:iCs/>
          <w:color w:val="000000"/>
        </w:rPr>
        <w:t>adeguata) e informatizzata per tutte le transazioni relative al progetto per assicurare la tracciabilità</w:t>
      </w:r>
      <w:r w:rsidR="00185778">
        <w:rPr>
          <w:rFonts w:cstheme="minorHAnsi"/>
          <w:bCs/>
          <w:iCs/>
          <w:color w:val="000000"/>
        </w:rPr>
        <w:t xml:space="preserve"> </w:t>
      </w:r>
      <w:r w:rsidRPr="00185778">
        <w:rPr>
          <w:rFonts w:cstheme="minorHAnsi"/>
          <w:bCs/>
          <w:iCs/>
          <w:color w:val="000000"/>
        </w:rPr>
        <w:t>dell’utilizzo delle risorse del PNRR;</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
          <w:bCs/>
          <w:iCs/>
          <w:color w:val="000000"/>
        </w:rPr>
        <w:t>RITENUTO</w:t>
      </w:r>
      <w:r w:rsidRPr="00185778">
        <w:rPr>
          <w:rFonts w:cstheme="minorHAnsi"/>
          <w:bCs/>
          <w:iCs/>
          <w:color w:val="000000"/>
        </w:rPr>
        <w:t xml:space="preserve"> che per la presente procedura selettiva è individuato, quale respon</w:t>
      </w:r>
      <w:r w:rsidR="00185778">
        <w:rPr>
          <w:rFonts w:cstheme="minorHAnsi"/>
          <w:bCs/>
          <w:iCs/>
          <w:color w:val="000000"/>
        </w:rPr>
        <w:t xml:space="preserve">sabile del procedimento la Prof.ssa Matilde </w:t>
      </w:r>
      <w:proofErr w:type="spellStart"/>
      <w:r w:rsidR="00185778">
        <w:rPr>
          <w:rFonts w:cstheme="minorHAnsi"/>
          <w:bCs/>
          <w:iCs/>
          <w:color w:val="000000"/>
        </w:rPr>
        <w:t>Iaccarino</w:t>
      </w:r>
      <w:proofErr w:type="spellEnd"/>
      <w:r w:rsidRPr="00185778">
        <w:rPr>
          <w:rFonts w:cstheme="minorHAnsi"/>
          <w:bCs/>
          <w:iCs/>
          <w:color w:val="000000"/>
        </w:rPr>
        <w:t>, in qualità di Dirigente scolastico pro tempore che risulta pienamente idoneo a</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Cs/>
          <w:iCs/>
          <w:color w:val="000000"/>
        </w:rPr>
        <w:t>ricoprire tale incarico e che soddisfa i requisiti richiesti dalla legge n. 241/1990;</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
          <w:bCs/>
          <w:iCs/>
          <w:color w:val="000000"/>
        </w:rPr>
        <w:t>VISTO</w:t>
      </w:r>
      <w:r w:rsidRPr="00185778">
        <w:rPr>
          <w:rFonts w:cstheme="minorHAnsi"/>
          <w:bCs/>
          <w:iCs/>
          <w:color w:val="000000"/>
        </w:rPr>
        <w:t xml:space="preserve"> l’art. 6 bis della citata legge n. 241/1990, relativo all’obbligo di astensione dall’incarico del responsabile</w:t>
      </w:r>
      <w:r w:rsidR="00185778">
        <w:rPr>
          <w:rFonts w:cstheme="minorHAnsi"/>
          <w:bCs/>
          <w:iCs/>
          <w:color w:val="000000"/>
        </w:rPr>
        <w:t xml:space="preserve"> </w:t>
      </w:r>
      <w:r w:rsidRPr="00185778">
        <w:rPr>
          <w:rFonts w:cstheme="minorHAnsi"/>
          <w:bCs/>
          <w:iCs/>
          <w:color w:val="000000"/>
        </w:rPr>
        <w:t>del procedimento in caso di conflitto di interessi, e all’obbligo di segnalazione da parte dello stesso di ogni</w:t>
      </w:r>
      <w:r w:rsidR="00185778">
        <w:rPr>
          <w:rFonts w:cstheme="minorHAnsi"/>
          <w:bCs/>
          <w:iCs/>
          <w:color w:val="000000"/>
        </w:rPr>
        <w:t xml:space="preserve"> </w:t>
      </w:r>
      <w:r w:rsidRPr="00185778">
        <w:rPr>
          <w:rFonts w:cstheme="minorHAnsi"/>
          <w:bCs/>
          <w:iCs/>
          <w:color w:val="000000"/>
        </w:rPr>
        <w:t>situazione di conflitto (anche potenziale);</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
          <w:bCs/>
          <w:iCs/>
          <w:color w:val="000000"/>
        </w:rPr>
        <w:t xml:space="preserve">VISTO </w:t>
      </w:r>
      <w:r w:rsidRPr="00185778">
        <w:rPr>
          <w:rFonts w:cstheme="minorHAnsi"/>
          <w:bCs/>
          <w:iCs/>
          <w:color w:val="000000"/>
        </w:rPr>
        <w:t>l’art. 35, comma 3, lett. a), del citato decreto legislativo n. 165/2001;</w:t>
      </w:r>
    </w:p>
    <w:p w:rsidR="006A64C0" w:rsidRPr="00185778" w:rsidRDefault="006A64C0" w:rsidP="00185778">
      <w:pPr>
        <w:autoSpaceDE w:val="0"/>
        <w:autoSpaceDN w:val="0"/>
        <w:adjustRightInd w:val="0"/>
        <w:spacing w:after="0" w:line="240" w:lineRule="auto"/>
        <w:jc w:val="both"/>
        <w:rPr>
          <w:rFonts w:cstheme="minorHAnsi"/>
          <w:bCs/>
          <w:iCs/>
          <w:color w:val="000000"/>
        </w:rPr>
      </w:pPr>
      <w:r w:rsidRPr="00185778">
        <w:rPr>
          <w:rFonts w:cstheme="minorHAnsi"/>
          <w:b/>
          <w:bCs/>
          <w:iCs/>
          <w:color w:val="000000"/>
        </w:rPr>
        <w:t>VISTO</w:t>
      </w:r>
      <w:r w:rsidRPr="00185778">
        <w:rPr>
          <w:rFonts w:cstheme="minorHAnsi"/>
          <w:bCs/>
          <w:iCs/>
          <w:color w:val="000000"/>
        </w:rPr>
        <w:t xml:space="preserve"> altresì, l’art. 19, commi 1 e 2, del citato decreto legislativo n. 33/2013;</w:t>
      </w:r>
    </w:p>
    <w:p w:rsidR="00B855FB" w:rsidRPr="00CC45AA" w:rsidRDefault="00B855FB" w:rsidP="00B855FB">
      <w:pPr>
        <w:pStyle w:val="Heading3"/>
        <w:spacing w:line="276" w:lineRule="auto"/>
        <w:ind w:left="0"/>
      </w:pPr>
      <w:r>
        <w:rPr>
          <w:rFonts w:cstheme="minorHAnsi"/>
          <w:iCs/>
          <w:color w:val="000000"/>
        </w:rPr>
        <w:t>VIS</w:t>
      </w:r>
      <w:r w:rsidR="003D11F7">
        <w:rPr>
          <w:rFonts w:cstheme="minorHAnsi"/>
          <w:iCs/>
          <w:color w:val="000000"/>
        </w:rPr>
        <w:t xml:space="preserve">TA </w:t>
      </w:r>
      <w:r w:rsidR="003D11F7" w:rsidRPr="003D11F7">
        <w:rPr>
          <w:rFonts w:cstheme="minorHAnsi"/>
          <w:b w:val="0"/>
          <w:iCs/>
          <w:color w:val="000000"/>
        </w:rPr>
        <w:t>la propria determina</w:t>
      </w:r>
      <w:r w:rsidR="003D11F7" w:rsidRPr="003D11F7">
        <w:rPr>
          <w:b w:val="0"/>
        </w:rPr>
        <w:t xml:space="preserve"> </w:t>
      </w:r>
      <w:r w:rsidR="003D11F7">
        <w:rPr>
          <w:b w:val="0"/>
        </w:rPr>
        <w:t>per l’</w:t>
      </w:r>
      <w:r w:rsidRPr="003D11F7">
        <w:rPr>
          <w:b w:val="0"/>
        </w:rPr>
        <w:t>avvio</w:t>
      </w:r>
      <w:r w:rsidRPr="00B855FB">
        <w:rPr>
          <w:b w:val="0"/>
        </w:rPr>
        <w:t xml:space="preserve"> di una procedura di selezione per il conferimento di incarichi indivi</w:t>
      </w:r>
      <w:r w:rsidR="00DA6D61">
        <w:rPr>
          <w:b w:val="0"/>
        </w:rPr>
        <w:t xml:space="preserve">duali aventi ad oggetto ESPERTI </w:t>
      </w:r>
      <w:r w:rsidR="00563FD1">
        <w:rPr>
          <w:b w:val="0"/>
        </w:rPr>
        <w:t xml:space="preserve">INTERNI/ESTERNI </w:t>
      </w:r>
      <w:r w:rsidRPr="00B855FB">
        <w:rPr>
          <w:b w:val="0"/>
        </w:rPr>
        <w:t>per l’organizzazione e la gestione di Percorsi per il potenziamento delle competenze di base, di motivazione e accompagnamento</w:t>
      </w:r>
      <w:r>
        <w:rPr>
          <w:b w:val="0"/>
        </w:rPr>
        <w:t xml:space="preserve"> </w:t>
      </w:r>
      <w:proofErr w:type="spellStart"/>
      <w:r w:rsidRPr="00B855FB">
        <w:rPr>
          <w:b w:val="0"/>
          <w:highlight w:val="yellow"/>
        </w:rPr>
        <w:t>prot</w:t>
      </w:r>
      <w:proofErr w:type="spellEnd"/>
      <w:r w:rsidRPr="00B855FB">
        <w:rPr>
          <w:b w:val="0"/>
          <w:highlight w:val="yellow"/>
        </w:rPr>
        <w:t xml:space="preserve">. </w:t>
      </w:r>
      <w:proofErr w:type="spellStart"/>
      <w:r w:rsidRPr="00B855FB">
        <w:rPr>
          <w:b w:val="0"/>
          <w:highlight w:val="yellow"/>
        </w:rPr>
        <w:t>n……del………</w:t>
      </w:r>
      <w:proofErr w:type="spellEnd"/>
      <w:r w:rsidRPr="00B855FB">
        <w:rPr>
          <w:b w:val="0"/>
          <w:highlight w:val="yellow"/>
        </w:rPr>
        <w:t>..</w:t>
      </w:r>
    </w:p>
    <w:p w:rsidR="00A0623F" w:rsidRDefault="00A0623F" w:rsidP="00AC11FD">
      <w:pPr>
        <w:autoSpaceDE w:val="0"/>
        <w:autoSpaceDN w:val="0"/>
        <w:adjustRightInd w:val="0"/>
        <w:spacing w:after="0" w:line="240" w:lineRule="auto"/>
        <w:jc w:val="both"/>
        <w:rPr>
          <w:rFonts w:cstheme="minorHAnsi"/>
          <w:bCs/>
          <w:iCs/>
          <w:color w:val="000000"/>
        </w:rPr>
      </w:pPr>
    </w:p>
    <w:p w:rsidR="00A0623F" w:rsidRDefault="00A0623F" w:rsidP="00AC11FD">
      <w:pPr>
        <w:autoSpaceDE w:val="0"/>
        <w:autoSpaceDN w:val="0"/>
        <w:adjustRightInd w:val="0"/>
        <w:spacing w:after="0" w:line="240" w:lineRule="auto"/>
        <w:jc w:val="both"/>
      </w:pPr>
      <w:r>
        <w:t xml:space="preserve">Tutto ciò visto e rilevato, che costituisce parte integrante del presente avviso </w:t>
      </w:r>
    </w:p>
    <w:p w:rsidR="00A0623F" w:rsidRDefault="00A0623F" w:rsidP="00AC11FD">
      <w:pPr>
        <w:autoSpaceDE w:val="0"/>
        <w:autoSpaceDN w:val="0"/>
        <w:adjustRightInd w:val="0"/>
        <w:spacing w:after="0" w:line="240" w:lineRule="auto"/>
        <w:jc w:val="both"/>
      </w:pPr>
    </w:p>
    <w:p w:rsidR="003E17E9" w:rsidRDefault="003E17E9" w:rsidP="00AC11FD">
      <w:pPr>
        <w:autoSpaceDE w:val="0"/>
        <w:autoSpaceDN w:val="0"/>
        <w:adjustRightInd w:val="0"/>
        <w:spacing w:after="0" w:line="240" w:lineRule="auto"/>
        <w:jc w:val="both"/>
      </w:pPr>
    </w:p>
    <w:p w:rsidR="00A0623F" w:rsidRDefault="00A0623F" w:rsidP="00D62448">
      <w:pPr>
        <w:autoSpaceDE w:val="0"/>
        <w:autoSpaceDN w:val="0"/>
        <w:adjustRightInd w:val="0"/>
        <w:spacing w:after="0" w:line="240" w:lineRule="auto"/>
        <w:jc w:val="center"/>
        <w:rPr>
          <w:b/>
        </w:rPr>
      </w:pPr>
      <w:r w:rsidRPr="00D62448">
        <w:rPr>
          <w:b/>
        </w:rPr>
        <w:t>EMANA</w:t>
      </w:r>
    </w:p>
    <w:p w:rsidR="003E17E9" w:rsidRPr="00D62448" w:rsidRDefault="003E17E9" w:rsidP="00D62448">
      <w:pPr>
        <w:autoSpaceDE w:val="0"/>
        <w:autoSpaceDN w:val="0"/>
        <w:adjustRightInd w:val="0"/>
        <w:spacing w:after="0" w:line="240" w:lineRule="auto"/>
        <w:jc w:val="center"/>
        <w:rPr>
          <w:b/>
        </w:rPr>
      </w:pPr>
    </w:p>
    <w:p w:rsidR="00A0623F" w:rsidRDefault="00A0623F" w:rsidP="00AC11FD">
      <w:pPr>
        <w:autoSpaceDE w:val="0"/>
        <w:autoSpaceDN w:val="0"/>
        <w:adjustRightInd w:val="0"/>
        <w:spacing w:after="0" w:line="240" w:lineRule="auto"/>
        <w:jc w:val="both"/>
      </w:pPr>
    </w:p>
    <w:p w:rsidR="00E747E9" w:rsidRPr="00A0623F" w:rsidRDefault="006643AA" w:rsidP="00A0623F">
      <w:pPr>
        <w:autoSpaceDE w:val="0"/>
        <w:autoSpaceDN w:val="0"/>
        <w:adjustRightInd w:val="0"/>
        <w:spacing w:after="0" w:line="240" w:lineRule="auto"/>
        <w:jc w:val="both"/>
        <w:rPr>
          <w:rFonts w:cstheme="minorHAnsi"/>
          <w:bCs/>
          <w:iCs/>
          <w:color w:val="000000"/>
        </w:rPr>
      </w:pPr>
      <w:r>
        <w:t xml:space="preserve">IL SEGUENTE AVVISO </w:t>
      </w:r>
      <w:proofErr w:type="spellStart"/>
      <w:r>
        <w:t>DI</w:t>
      </w:r>
      <w:proofErr w:type="spellEnd"/>
      <w:r>
        <w:t xml:space="preserve"> SELEZIONE INTERNA/ESTERNA </w:t>
      </w:r>
      <w:proofErr w:type="spellStart"/>
      <w:r w:rsidR="00DA6D61">
        <w:t>DI</w:t>
      </w:r>
      <w:proofErr w:type="spellEnd"/>
      <w:r w:rsidR="00DA6D61">
        <w:t xml:space="preserve"> </w:t>
      </w:r>
      <w:r>
        <w:t>ESPERTI</w:t>
      </w:r>
      <w:r w:rsidR="00A0623F">
        <w:t xml:space="preserve"> PER PERCORSI </w:t>
      </w:r>
      <w:proofErr w:type="spellStart"/>
      <w:r w:rsidR="00A0623F">
        <w:t>DI</w:t>
      </w:r>
      <w:proofErr w:type="spellEnd"/>
      <w:r w:rsidR="00A0623F">
        <w:t xml:space="preserve"> POTENZIAMENTO DELLE COMPETENZE </w:t>
      </w:r>
      <w:proofErr w:type="spellStart"/>
      <w:r w:rsidR="00A0623F">
        <w:t>DI</w:t>
      </w:r>
      <w:proofErr w:type="spellEnd"/>
      <w:r w:rsidR="00A0623F">
        <w:t xml:space="preserve"> BASE, </w:t>
      </w:r>
      <w:r w:rsidR="00E747E9">
        <w:t xml:space="preserve">per l’individuazione delle seguenti figure: </w:t>
      </w:r>
    </w:p>
    <w:p w:rsidR="00DA6D61" w:rsidRDefault="00E747E9" w:rsidP="00E747E9">
      <w:pPr>
        <w:pStyle w:val="Heading1"/>
        <w:ind w:left="0" w:right="653"/>
        <w:jc w:val="both"/>
        <w:rPr>
          <w:b w:val="0"/>
        </w:rPr>
      </w:pPr>
      <w:r w:rsidRPr="00D62448">
        <w:rPr>
          <w:bCs w:val="0"/>
        </w:rPr>
        <w:t>n. 4 Docenti Esperti</w:t>
      </w:r>
      <w:r w:rsidRPr="00D62448">
        <w:rPr>
          <w:b w:val="0"/>
          <w:bCs w:val="0"/>
        </w:rPr>
        <w:t xml:space="preserve"> </w:t>
      </w:r>
      <w:r w:rsidRPr="00D62448">
        <w:rPr>
          <w:b w:val="0"/>
        </w:rPr>
        <w:t>da impiegarsi nell’ambito del Progetto: “</w:t>
      </w:r>
      <w:r w:rsidRPr="00D62448">
        <w:rPr>
          <w:rFonts w:cstheme="minorHAnsi"/>
          <w:b w:val="0"/>
        </w:rPr>
        <w:t>Ripartiamo i</w:t>
      </w:r>
      <w:r w:rsidR="00563FD1">
        <w:rPr>
          <w:rFonts w:cstheme="minorHAnsi"/>
          <w:b w:val="0"/>
        </w:rPr>
        <w:t xml:space="preserve">nsieme: “Scuola di </w:t>
      </w:r>
      <w:r w:rsidRPr="00D62448">
        <w:rPr>
          <w:rFonts w:cstheme="minorHAnsi"/>
          <w:b w:val="0"/>
        </w:rPr>
        <w:t>comunità”</w:t>
      </w:r>
      <w:r w:rsidRPr="00D62448">
        <w:rPr>
          <w:rFonts w:cstheme="minorHAnsi"/>
          <w:b w:val="0"/>
          <w:iCs/>
          <w:color w:val="000000"/>
        </w:rPr>
        <w:t>,</w:t>
      </w:r>
      <w:r w:rsidRPr="00D62448">
        <w:rPr>
          <w:b w:val="0"/>
          <w:i/>
          <w:iCs/>
        </w:rPr>
        <w:t xml:space="preserve"> </w:t>
      </w:r>
      <w:r w:rsidRPr="00D62448">
        <w:rPr>
          <w:rFonts w:asciiTheme="minorHAnsi" w:hAnsiTheme="minorHAnsi" w:cstheme="minorHAnsi"/>
          <w:b w:val="0"/>
        </w:rPr>
        <w:t xml:space="preserve">Codice Progetto: M4C1I1.4-2022-981-P-19848, </w:t>
      </w:r>
      <w:r w:rsidRPr="002B0CD7">
        <w:rPr>
          <w:b w:val="0"/>
          <w:iCs/>
        </w:rPr>
        <w:t>P</w:t>
      </w:r>
      <w:r w:rsidR="00D62448" w:rsidRPr="002B0CD7">
        <w:rPr>
          <w:b w:val="0"/>
        </w:rPr>
        <w:t xml:space="preserve">ercorsi </w:t>
      </w:r>
      <w:r w:rsidR="00D62448" w:rsidRPr="00D62448">
        <w:rPr>
          <w:b w:val="0"/>
        </w:rPr>
        <w:t xml:space="preserve">di potenziamento delle </w:t>
      </w:r>
      <w:r w:rsidRPr="00D62448">
        <w:rPr>
          <w:b w:val="0"/>
        </w:rPr>
        <w:t>competenze di base, di motivazione e di accompagnamento.</w:t>
      </w:r>
    </w:p>
    <w:p w:rsidR="00DA6D61" w:rsidRPr="00DA6D61" w:rsidRDefault="00DA6D61" w:rsidP="00E747E9">
      <w:pPr>
        <w:pStyle w:val="Heading1"/>
        <w:ind w:left="0" w:right="653"/>
        <w:jc w:val="both"/>
        <w:rPr>
          <w:b w:val="0"/>
        </w:rPr>
      </w:pPr>
    </w:p>
    <w:p w:rsidR="00DA6D61" w:rsidRDefault="00DA6D61" w:rsidP="00E747E9">
      <w:pPr>
        <w:pStyle w:val="Heading1"/>
        <w:ind w:left="0" w:right="653"/>
        <w:jc w:val="both"/>
      </w:pPr>
    </w:p>
    <w:p w:rsidR="00A0623F" w:rsidRDefault="00A0623F" w:rsidP="00E747E9">
      <w:pPr>
        <w:pStyle w:val="Heading1"/>
        <w:ind w:left="0" w:right="653"/>
        <w:jc w:val="both"/>
      </w:pPr>
      <w:r>
        <w:t xml:space="preserve">Articolo 1- Ordine di selezione </w:t>
      </w:r>
    </w:p>
    <w:p w:rsidR="00007D57" w:rsidRDefault="00007D57" w:rsidP="00007D57">
      <w:pPr>
        <w:pStyle w:val="Default"/>
        <w:rPr>
          <w:sz w:val="22"/>
          <w:szCs w:val="22"/>
        </w:rPr>
      </w:pPr>
      <w:r>
        <w:rPr>
          <w:sz w:val="22"/>
          <w:szCs w:val="22"/>
        </w:rPr>
        <w:t xml:space="preserve">La procedura di reclutamento prevede il seguente ordine di precedenza: </w:t>
      </w:r>
    </w:p>
    <w:p w:rsidR="00007D57" w:rsidRDefault="00007D57" w:rsidP="00007D57">
      <w:pPr>
        <w:pStyle w:val="Default"/>
        <w:rPr>
          <w:sz w:val="22"/>
          <w:szCs w:val="22"/>
        </w:rPr>
      </w:pPr>
      <w:r>
        <w:rPr>
          <w:sz w:val="22"/>
          <w:szCs w:val="22"/>
        </w:rPr>
        <w:t xml:space="preserve">1. prioritariamente personale interno all’IC “Giovanni Paolo I” di </w:t>
      </w:r>
      <w:proofErr w:type="spellStart"/>
      <w:r>
        <w:rPr>
          <w:sz w:val="22"/>
          <w:szCs w:val="22"/>
        </w:rPr>
        <w:t>Stornara</w:t>
      </w:r>
      <w:proofErr w:type="spellEnd"/>
      <w:r>
        <w:rPr>
          <w:sz w:val="22"/>
          <w:szCs w:val="22"/>
        </w:rPr>
        <w:t xml:space="preserve"> in possesso dei requisiti previsti dall’Avviso di selezione; </w:t>
      </w:r>
    </w:p>
    <w:p w:rsidR="00007D57" w:rsidRDefault="00007D57" w:rsidP="00007D57">
      <w:pPr>
        <w:pStyle w:val="Default"/>
        <w:jc w:val="both"/>
        <w:rPr>
          <w:sz w:val="22"/>
          <w:szCs w:val="22"/>
        </w:rPr>
      </w:pPr>
      <w:r>
        <w:rPr>
          <w:sz w:val="22"/>
          <w:szCs w:val="22"/>
        </w:rPr>
        <w:t xml:space="preserve">2. in subordine: </w:t>
      </w:r>
    </w:p>
    <w:p w:rsidR="00007D57" w:rsidRDefault="00007D57" w:rsidP="00007D57">
      <w:pPr>
        <w:pStyle w:val="Default"/>
        <w:jc w:val="both"/>
        <w:rPr>
          <w:sz w:val="22"/>
          <w:szCs w:val="22"/>
        </w:rPr>
      </w:pPr>
      <w:r>
        <w:rPr>
          <w:sz w:val="22"/>
          <w:szCs w:val="22"/>
        </w:rPr>
        <w:t xml:space="preserve">- personale in servizio presso altre Istituzioni scolastiche in possesso dei requisiti previsti dall’Avviso di selezione; </w:t>
      </w:r>
    </w:p>
    <w:p w:rsidR="00007D57" w:rsidRDefault="00007D57" w:rsidP="00007D57">
      <w:pPr>
        <w:pStyle w:val="Default"/>
        <w:jc w:val="both"/>
        <w:rPr>
          <w:sz w:val="22"/>
          <w:szCs w:val="22"/>
        </w:rPr>
      </w:pPr>
      <w:r>
        <w:rPr>
          <w:sz w:val="22"/>
          <w:szCs w:val="22"/>
        </w:rPr>
        <w:t xml:space="preserve">- personale appartenente ad altra Pubblica Amministrazione, ma non ad Istituzioni Scolastiche in possesso dei requisiti previsti dall’ Avviso di selezione, ai sensi dell'art. 7 c. 6 </w:t>
      </w:r>
      <w:proofErr w:type="spellStart"/>
      <w:r>
        <w:rPr>
          <w:sz w:val="22"/>
          <w:szCs w:val="22"/>
        </w:rPr>
        <w:t>D.Lgs.</w:t>
      </w:r>
      <w:proofErr w:type="spellEnd"/>
      <w:r>
        <w:rPr>
          <w:sz w:val="22"/>
          <w:szCs w:val="22"/>
        </w:rPr>
        <w:t xml:space="preserve"> 165/2001; </w:t>
      </w:r>
    </w:p>
    <w:p w:rsidR="00007D57" w:rsidRDefault="00007D57" w:rsidP="00007D57">
      <w:pPr>
        <w:pStyle w:val="Default"/>
        <w:jc w:val="both"/>
        <w:rPr>
          <w:sz w:val="22"/>
          <w:szCs w:val="22"/>
        </w:rPr>
      </w:pPr>
      <w:r>
        <w:rPr>
          <w:sz w:val="22"/>
          <w:szCs w:val="22"/>
        </w:rPr>
        <w:t xml:space="preserve">- personale esterno alla pubblica Amministrazione,(professionisti autonomi privati), in possesso dei requisiti previsti dall’Avviso di selezione e con documentate esperienze professionali. </w:t>
      </w:r>
    </w:p>
    <w:p w:rsidR="00007D57" w:rsidRDefault="00007D57" w:rsidP="00007D57">
      <w:pPr>
        <w:pStyle w:val="Heading1"/>
        <w:ind w:left="0" w:right="653"/>
        <w:jc w:val="both"/>
        <w:rPr>
          <w:b w:val="0"/>
        </w:rPr>
      </w:pPr>
      <w:r w:rsidRPr="00557181">
        <w:rPr>
          <w:b w:val="0"/>
        </w:rPr>
        <w:t>- personale esterno alla pubblica Amministrazione (Enti di formazione o del Terzo Settore) che propongano formatori o tutor in possesso dei requisiti previsti dall’Avviso di selezione e con documentate esperienze professionali.</w:t>
      </w:r>
    </w:p>
    <w:p w:rsidR="00403EBF" w:rsidRDefault="00403EBF" w:rsidP="00721396">
      <w:pPr>
        <w:pStyle w:val="Default"/>
        <w:jc w:val="both"/>
        <w:rPr>
          <w:b/>
          <w:sz w:val="22"/>
          <w:szCs w:val="22"/>
        </w:rPr>
      </w:pPr>
    </w:p>
    <w:p w:rsidR="00721396" w:rsidRPr="00721396" w:rsidRDefault="005717E7" w:rsidP="00721396">
      <w:pPr>
        <w:pStyle w:val="Default"/>
        <w:jc w:val="both"/>
        <w:rPr>
          <w:b/>
          <w:sz w:val="22"/>
          <w:szCs w:val="22"/>
        </w:rPr>
      </w:pPr>
      <w:r>
        <w:rPr>
          <w:b/>
          <w:sz w:val="22"/>
          <w:szCs w:val="22"/>
        </w:rPr>
        <w:t>Articolo 2</w:t>
      </w:r>
      <w:r w:rsidR="00721396" w:rsidRPr="00721396">
        <w:rPr>
          <w:b/>
          <w:sz w:val="22"/>
          <w:szCs w:val="22"/>
        </w:rPr>
        <w:t xml:space="preserve"> – Oggetto dell’incarico</w:t>
      </w:r>
    </w:p>
    <w:p w:rsidR="00007D57" w:rsidRDefault="00721396" w:rsidP="00721396">
      <w:pPr>
        <w:pStyle w:val="Default"/>
        <w:jc w:val="both"/>
        <w:rPr>
          <w:sz w:val="22"/>
          <w:szCs w:val="22"/>
        </w:rPr>
      </w:pPr>
      <w:r w:rsidRPr="00721396">
        <w:rPr>
          <w:sz w:val="22"/>
          <w:szCs w:val="22"/>
        </w:rPr>
        <w:t>Il presente Avviso di selezione è diretto al conferimento di incarichi</w:t>
      </w:r>
      <w:r>
        <w:rPr>
          <w:sz w:val="22"/>
          <w:szCs w:val="22"/>
        </w:rPr>
        <w:t xml:space="preserve"> </w:t>
      </w:r>
      <w:r w:rsidR="006643AA">
        <w:rPr>
          <w:sz w:val="22"/>
          <w:szCs w:val="22"/>
        </w:rPr>
        <w:t>individuali di E</w:t>
      </w:r>
      <w:r w:rsidRPr="00721396">
        <w:rPr>
          <w:sz w:val="22"/>
          <w:szCs w:val="22"/>
        </w:rPr>
        <w:t>spert</w:t>
      </w:r>
      <w:r w:rsidR="00A0623F">
        <w:rPr>
          <w:sz w:val="22"/>
          <w:szCs w:val="22"/>
        </w:rPr>
        <w:t>o</w:t>
      </w:r>
      <w:r w:rsidRPr="00721396">
        <w:rPr>
          <w:sz w:val="22"/>
          <w:szCs w:val="22"/>
        </w:rPr>
        <w:t xml:space="preserve"> per l’organizzazione e la gestione di Percorsi per il potenziamento</w:t>
      </w:r>
      <w:r>
        <w:rPr>
          <w:sz w:val="22"/>
          <w:szCs w:val="22"/>
        </w:rPr>
        <w:t xml:space="preserve"> </w:t>
      </w:r>
      <w:r w:rsidRPr="00721396">
        <w:rPr>
          <w:sz w:val="22"/>
          <w:szCs w:val="22"/>
        </w:rPr>
        <w:t>delle competenze di base, di motivazione e accompagnamento, per la realizzazione di tutte le attività</w:t>
      </w:r>
      <w:r>
        <w:rPr>
          <w:sz w:val="22"/>
          <w:szCs w:val="22"/>
        </w:rPr>
        <w:t xml:space="preserve"> previste nel progetto</w:t>
      </w:r>
    </w:p>
    <w:p w:rsidR="00007D57" w:rsidRDefault="00721396" w:rsidP="00721396">
      <w:pPr>
        <w:pStyle w:val="Default"/>
        <w:jc w:val="both"/>
        <w:rPr>
          <w:sz w:val="22"/>
          <w:szCs w:val="22"/>
        </w:rPr>
      </w:pPr>
      <w:r>
        <w:rPr>
          <w:sz w:val="22"/>
          <w:szCs w:val="22"/>
        </w:rPr>
        <w:t>.</w:t>
      </w:r>
      <w:r w:rsidR="00007D57" w:rsidRPr="00007D57">
        <w:rPr>
          <w:sz w:val="22"/>
          <w:szCs w:val="22"/>
        </w:rPr>
        <w:t xml:space="preserve"> </w:t>
      </w:r>
      <w:r w:rsidR="00007D57">
        <w:rPr>
          <w:sz w:val="22"/>
          <w:szCs w:val="22"/>
        </w:rPr>
        <w:t>L’incarico ha per oggetto la realizzazione di 4 edizioni da 30 ore per ciascuna di esse; n. partecipanti 6 (sei) per ciascuna edizione, come di seguito indicato:</w:t>
      </w:r>
    </w:p>
    <w:p w:rsidR="00007D57" w:rsidRDefault="00007D57" w:rsidP="00721396">
      <w:pPr>
        <w:pStyle w:val="Default"/>
        <w:jc w:val="both"/>
        <w:rPr>
          <w:sz w:val="22"/>
          <w:szCs w:val="22"/>
        </w:rPr>
      </w:pPr>
    </w:p>
    <w:p w:rsidR="00007D57" w:rsidRDefault="00007D57" w:rsidP="00721396">
      <w:pPr>
        <w:pStyle w:val="Default"/>
        <w:jc w:val="both"/>
        <w:rPr>
          <w:sz w:val="22"/>
          <w:szCs w:val="22"/>
        </w:rPr>
      </w:pPr>
    </w:p>
    <w:p w:rsidR="00007D57" w:rsidRDefault="00007D57" w:rsidP="00721396">
      <w:pPr>
        <w:pStyle w:val="Default"/>
        <w:jc w:val="both"/>
        <w:rPr>
          <w:sz w:val="22"/>
          <w:szCs w:val="22"/>
        </w:rPr>
      </w:pPr>
    </w:p>
    <w:tbl>
      <w:tblPr>
        <w:tblpPr w:leftFromText="141" w:rightFromText="141" w:vertAnchor="page" w:horzAnchor="margin" w:tblpY="13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23"/>
        <w:gridCol w:w="2335"/>
        <w:gridCol w:w="2257"/>
        <w:gridCol w:w="2339"/>
      </w:tblGrid>
      <w:tr w:rsidR="003E17E9" w:rsidRPr="00403EBF" w:rsidTr="003E17E9">
        <w:tc>
          <w:tcPr>
            <w:tcW w:w="2923" w:type="dxa"/>
            <w:tcBorders>
              <w:top w:val="single" w:sz="4" w:space="0" w:color="000000"/>
              <w:left w:val="single" w:sz="4" w:space="0" w:color="000000"/>
              <w:bottom w:val="single" w:sz="4" w:space="0" w:color="000000"/>
              <w:right w:val="single" w:sz="4" w:space="0" w:color="000000"/>
            </w:tcBorders>
            <w:hideMark/>
          </w:tcPr>
          <w:p w:rsidR="003E17E9" w:rsidRPr="00403EBF" w:rsidRDefault="003E17E9" w:rsidP="003E17E9">
            <w:pPr>
              <w:spacing w:after="0" w:line="240" w:lineRule="auto"/>
              <w:rPr>
                <w:rFonts w:cstheme="minorHAnsi"/>
              </w:rPr>
            </w:pPr>
            <w:r w:rsidRPr="00403EBF">
              <w:rPr>
                <w:rFonts w:cstheme="minorHAnsi"/>
              </w:rPr>
              <w:lastRenderedPageBreak/>
              <w:t>TIPOLOGIA E TITOLO EDIZIONI</w:t>
            </w:r>
          </w:p>
        </w:tc>
        <w:tc>
          <w:tcPr>
            <w:tcW w:w="2335" w:type="dxa"/>
            <w:tcBorders>
              <w:top w:val="single" w:sz="4" w:space="0" w:color="000000"/>
              <w:left w:val="single" w:sz="4" w:space="0" w:color="000000"/>
              <w:bottom w:val="single" w:sz="4" w:space="0" w:color="000000"/>
              <w:right w:val="single" w:sz="4" w:space="0" w:color="000000"/>
            </w:tcBorders>
            <w:hideMark/>
          </w:tcPr>
          <w:p w:rsidR="003E17E9" w:rsidRPr="00403EBF" w:rsidRDefault="003E17E9" w:rsidP="003E17E9">
            <w:pPr>
              <w:spacing w:after="0" w:line="240" w:lineRule="auto"/>
              <w:rPr>
                <w:rFonts w:cstheme="minorHAnsi"/>
              </w:rPr>
            </w:pPr>
            <w:r w:rsidRPr="00403EBF">
              <w:rPr>
                <w:rFonts w:cstheme="minorHAnsi"/>
              </w:rPr>
              <w:t>DESCRIZIONE</w:t>
            </w:r>
          </w:p>
        </w:tc>
        <w:tc>
          <w:tcPr>
            <w:tcW w:w="2257" w:type="dxa"/>
            <w:tcBorders>
              <w:top w:val="single" w:sz="4" w:space="0" w:color="000000"/>
              <w:left w:val="single" w:sz="4" w:space="0" w:color="000000"/>
              <w:bottom w:val="single" w:sz="4" w:space="0" w:color="000000"/>
              <w:right w:val="single" w:sz="4" w:space="0" w:color="000000"/>
            </w:tcBorders>
            <w:hideMark/>
          </w:tcPr>
          <w:p w:rsidR="003E17E9" w:rsidRPr="00403EBF" w:rsidRDefault="003E17E9" w:rsidP="003E17E9">
            <w:pPr>
              <w:spacing w:after="0" w:line="240" w:lineRule="auto"/>
              <w:rPr>
                <w:rFonts w:cstheme="minorHAnsi"/>
              </w:rPr>
            </w:pPr>
            <w:r w:rsidRPr="00403EBF">
              <w:rPr>
                <w:rFonts w:cstheme="minorHAnsi"/>
              </w:rPr>
              <w:t>DURATA</w:t>
            </w:r>
          </w:p>
        </w:tc>
        <w:tc>
          <w:tcPr>
            <w:tcW w:w="2339" w:type="dxa"/>
            <w:tcBorders>
              <w:top w:val="single" w:sz="4" w:space="0" w:color="000000"/>
              <w:left w:val="single" w:sz="4" w:space="0" w:color="000000"/>
              <w:bottom w:val="single" w:sz="4" w:space="0" w:color="000000"/>
              <w:right w:val="single" w:sz="4" w:space="0" w:color="000000"/>
            </w:tcBorders>
            <w:hideMark/>
          </w:tcPr>
          <w:p w:rsidR="003E17E9" w:rsidRPr="00403EBF" w:rsidRDefault="003E17E9" w:rsidP="003E17E9">
            <w:pPr>
              <w:spacing w:after="0" w:line="240" w:lineRule="auto"/>
              <w:rPr>
                <w:rFonts w:cstheme="minorHAnsi"/>
              </w:rPr>
            </w:pPr>
            <w:r w:rsidRPr="00403EBF">
              <w:rPr>
                <w:rFonts w:cstheme="minorHAnsi"/>
              </w:rPr>
              <w:t>N. DESTINATARI</w:t>
            </w:r>
          </w:p>
        </w:tc>
      </w:tr>
      <w:tr w:rsidR="003E17E9" w:rsidRPr="00403EBF" w:rsidTr="003E17E9">
        <w:tc>
          <w:tcPr>
            <w:tcW w:w="2923" w:type="dxa"/>
            <w:tcBorders>
              <w:top w:val="single" w:sz="4" w:space="0" w:color="000000"/>
              <w:left w:val="single" w:sz="4" w:space="0" w:color="000000"/>
              <w:bottom w:val="single" w:sz="4" w:space="0" w:color="000000"/>
              <w:right w:val="single" w:sz="4" w:space="0" w:color="000000"/>
            </w:tcBorders>
          </w:tcPr>
          <w:p w:rsidR="003E17E9" w:rsidRPr="00403EBF" w:rsidRDefault="003E17E9" w:rsidP="003E17E9">
            <w:pPr>
              <w:spacing w:after="0" w:line="240" w:lineRule="auto"/>
              <w:rPr>
                <w:rFonts w:eastAsia="Times New Roman" w:cstheme="minorHAnsi"/>
              </w:rPr>
            </w:pPr>
            <w:r w:rsidRPr="00403EBF">
              <w:rPr>
                <w:rFonts w:cstheme="minorHAnsi"/>
              </w:rPr>
              <w:t>ITALIANO 1</w:t>
            </w:r>
          </w:p>
          <w:p w:rsidR="003E17E9" w:rsidRPr="00403EBF" w:rsidRDefault="003E17E9" w:rsidP="003E17E9">
            <w:pPr>
              <w:spacing w:after="0" w:line="240" w:lineRule="auto"/>
              <w:rPr>
                <w:rFonts w:cstheme="minorHAnsi"/>
              </w:rPr>
            </w:pPr>
          </w:p>
          <w:p w:rsidR="003E17E9" w:rsidRPr="00403EBF" w:rsidRDefault="003E17E9" w:rsidP="003E17E9">
            <w:pPr>
              <w:spacing w:after="0" w:line="240" w:lineRule="auto"/>
              <w:rPr>
                <w:rFonts w:cstheme="minorHAnsi"/>
              </w:rPr>
            </w:pPr>
            <w:r w:rsidRPr="00403EBF">
              <w:rPr>
                <w:rFonts w:cstheme="minorHAnsi"/>
              </w:rPr>
              <w:t>“L’angolo della lettura”</w:t>
            </w:r>
          </w:p>
          <w:p w:rsidR="003E17E9" w:rsidRPr="00403EBF" w:rsidRDefault="003E17E9" w:rsidP="003E17E9">
            <w:pPr>
              <w:spacing w:after="0" w:line="240" w:lineRule="auto"/>
              <w:rPr>
                <w:rFonts w:cstheme="minorHAnsi"/>
              </w:rPr>
            </w:pPr>
          </w:p>
          <w:p w:rsidR="003E17E9" w:rsidRPr="00403EBF" w:rsidRDefault="003E17E9" w:rsidP="003E17E9">
            <w:pPr>
              <w:spacing w:after="0" w:line="240" w:lineRule="auto"/>
              <w:rPr>
                <w:rFonts w:cstheme="minorHAnsi"/>
              </w:rPr>
            </w:pPr>
          </w:p>
          <w:p w:rsidR="003E17E9" w:rsidRPr="00403EBF" w:rsidRDefault="003E17E9" w:rsidP="003E17E9">
            <w:pPr>
              <w:spacing w:after="0" w:line="240" w:lineRule="auto"/>
              <w:rPr>
                <w:rFonts w:cstheme="minorHAnsi"/>
              </w:rPr>
            </w:pPr>
          </w:p>
          <w:p w:rsidR="003E17E9" w:rsidRPr="00403EBF" w:rsidRDefault="003E17E9" w:rsidP="003E17E9">
            <w:pPr>
              <w:spacing w:after="0" w:line="240" w:lineRule="auto"/>
              <w:rPr>
                <w:rFonts w:cstheme="minorHAnsi"/>
              </w:rPr>
            </w:pPr>
          </w:p>
        </w:tc>
        <w:tc>
          <w:tcPr>
            <w:tcW w:w="2335" w:type="dxa"/>
            <w:tcBorders>
              <w:top w:val="single" w:sz="4" w:space="0" w:color="000000"/>
              <w:left w:val="single" w:sz="4" w:space="0" w:color="000000"/>
              <w:bottom w:val="single" w:sz="4" w:space="0" w:color="000000"/>
              <w:right w:val="single" w:sz="4" w:space="0" w:color="000000"/>
            </w:tcBorders>
            <w:hideMark/>
          </w:tcPr>
          <w:p w:rsidR="003E17E9" w:rsidRPr="00403EBF" w:rsidRDefault="003E17E9" w:rsidP="003E17E9">
            <w:pPr>
              <w:spacing w:after="0" w:line="240" w:lineRule="auto"/>
              <w:rPr>
                <w:rFonts w:cstheme="minorHAnsi"/>
              </w:rPr>
            </w:pPr>
            <w:r w:rsidRPr="00403EBF">
              <w:rPr>
                <w:rFonts w:cstheme="minorHAnsi"/>
              </w:rPr>
              <w:t xml:space="preserve">Acquisizione, consolidamento e potenziamento delle abilità di lettura attraverso anche attività di drammatizzazione </w:t>
            </w:r>
          </w:p>
        </w:tc>
        <w:tc>
          <w:tcPr>
            <w:tcW w:w="2257" w:type="dxa"/>
            <w:tcBorders>
              <w:top w:val="single" w:sz="4" w:space="0" w:color="000000"/>
              <w:left w:val="single" w:sz="4" w:space="0" w:color="000000"/>
              <w:bottom w:val="single" w:sz="4" w:space="0" w:color="000000"/>
              <w:right w:val="single" w:sz="4" w:space="0" w:color="000000"/>
            </w:tcBorders>
            <w:hideMark/>
          </w:tcPr>
          <w:p w:rsidR="003E17E9" w:rsidRPr="00403EBF" w:rsidRDefault="003E17E9" w:rsidP="003E17E9">
            <w:pPr>
              <w:spacing w:after="0" w:line="240" w:lineRule="auto"/>
              <w:rPr>
                <w:rFonts w:eastAsia="Times New Roman" w:cstheme="minorHAnsi"/>
              </w:rPr>
            </w:pPr>
            <w:r w:rsidRPr="00403EBF">
              <w:rPr>
                <w:rFonts w:cstheme="minorHAnsi"/>
              </w:rPr>
              <w:t>N. 30 ORE</w:t>
            </w:r>
          </w:p>
          <w:p w:rsidR="003E17E9" w:rsidRPr="00403EBF" w:rsidRDefault="003E17E9" w:rsidP="003E17E9">
            <w:pPr>
              <w:spacing w:after="0" w:line="240" w:lineRule="auto"/>
              <w:rPr>
                <w:rFonts w:cstheme="minorHAnsi"/>
              </w:rPr>
            </w:pPr>
            <w:r w:rsidRPr="00403EBF">
              <w:rPr>
                <w:rFonts w:cstheme="minorHAnsi"/>
              </w:rPr>
              <w:t>(gennaio – giugno 2024)</w:t>
            </w:r>
          </w:p>
        </w:tc>
        <w:tc>
          <w:tcPr>
            <w:tcW w:w="2339" w:type="dxa"/>
            <w:tcBorders>
              <w:top w:val="single" w:sz="4" w:space="0" w:color="000000"/>
              <w:left w:val="single" w:sz="4" w:space="0" w:color="000000"/>
              <w:bottom w:val="single" w:sz="4" w:space="0" w:color="000000"/>
              <w:right w:val="single" w:sz="4" w:space="0" w:color="000000"/>
            </w:tcBorders>
            <w:hideMark/>
          </w:tcPr>
          <w:p w:rsidR="00AD0823" w:rsidRPr="00403EBF" w:rsidRDefault="00AD0823" w:rsidP="00AD0823">
            <w:pPr>
              <w:spacing w:after="0" w:line="240" w:lineRule="auto"/>
              <w:rPr>
                <w:rFonts w:eastAsia="Times New Roman" w:cstheme="minorHAnsi"/>
              </w:rPr>
            </w:pPr>
            <w:r w:rsidRPr="00403EBF">
              <w:rPr>
                <w:rFonts w:cstheme="minorHAnsi"/>
              </w:rPr>
              <w:t>N. 6 alunni</w:t>
            </w:r>
          </w:p>
          <w:p w:rsidR="003E17E9" w:rsidRPr="00403EBF" w:rsidRDefault="00AD0823" w:rsidP="00AD0823">
            <w:pPr>
              <w:spacing w:after="0" w:line="240" w:lineRule="auto"/>
              <w:rPr>
                <w:rFonts w:cstheme="minorHAnsi"/>
              </w:rPr>
            </w:pPr>
            <w:r w:rsidRPr="00403EBF">
              <w:rPr>
                <w:rFonts w:cstheme="minorHAnsi"/>
              </w:rPr>
              <w:t>CLASSI</w:t>
            </w:r>
            <w:r>
              <w:rPr>
                <w:rFonts w:cstheme="minorHAnsi"/>
              </w:rPr>
              <w:t xml:space="preserve"> PRIME (Scuola Secondaria I grado)</w:t>
            </w:r>
          </w:p>
        </w:tc>
      </w:tr>
      <w:tr w:rsidR="003E17E9" w:rsidRPr="00403EBF" w:rsidTr="003E17E9">
        <w:tc>
          <w:tcPr>
            <w:tcW w:w="2923" w:type="dxa"/>
            <w:tcBorders>
              <w:top w:val="single" w:sz="4" w:space="0" w:color="000000"/>
              <w:left w:val="single" w:sz="4" w:space="0" w:color="000000"/>
              <w:bottom w:val="single" w:sz="4" w:space="0" w:color="000000"/>
              <w:right w:val="single" w:sz="4" w:space="0" w:color="000000"/>
            </w:tcBorders>
          </w:tcPr>
          <w:p w:rsidR="003E17E9" w:rsidRPr="00403EBF" w:rsidRDefault="003E17E9" w:rsidP="003E17E9">
            <w:pPr>
              <w:spacing w:after="0" w:line="240" w:lineRule="auto"/>
              <w:rPr>
                <w:rFonts w:eastAsia="Times New Roman" w:cstheme="minorHAnsi"/>
              </w:rPr>
            </w:pPr>
            <w:r w:rsidRPr="00403EBF">
              <w:rPr>
                <w:rFonts w:cstheme="minorHAnsi"/>
              </w:rPr>
              <w:t>ITALIANO 2</w:t>
            </w:r>
          </w:p>
          <w:p w:rsidR="003E17E9" w:rsidRPr="00403EBF" w:rsidRDefault="003E17E9" w:rsidP="003E17E9">
            <w:pPr>
              <w:spacing w:after="0" w:line="240" w:lineRule="auto"/>
              <w:rPr>
                <w:rFonts w:cstheme="minorHAnsi"/>
              </w:rPr>
            </w:pPr>
          </w:p>
          <w:p w:rsidR="003E17E9" w:rsidRPr="00403EBF" w:rsidRDefault="003E17E9" w:rsidP="003E17E9">
            <w:pPr>
              <w:spacing w:after="0" w:line="240" w:lineRule="auto"/>
              <w:rPr>
                <w:rFonts w:cstheme="minorHAnsi"/>
              </w:rPr>
            </w:pPr>
            <w:r w:rsidRPr="00403EBF">
              <w:rPr>
                <w:rFonts w:cstheme="minorHAnsi"/>
              </w:rPr>
              <w:t>“Scrittori seriali”</w:t>
            </w:r>
          </w:p>
          <w:p w:rsidR="003E17E9" w:rsidRPr="00403EBF" w:rsidRDefault="003E17E9" w:rsidP="003E17E9">
            <w:pPr>
              <w:spacing w:after="0" w:line="240" w:lineRule="auto"/>
              <w:rPr>
                <w:rFonts w:cstheme="minorHAnsi"/>
              </w:rPr>
            </w:pPr>
          </w:p>
          <w:p w:rsidR="003E17E9" w:rsidRPr="00403EBF" w:rsidRDefault="003E17E9" w:rsidP="003E17E9">
            <w:pPr>
              <w:spacing w:after="0" w:line="240" w:lineRule="auto"/>
              <w:rPr>
                <w:rFonts w:cstheme="minorHAnsi"/>
              </w:rPr>
            </w:pPr>
          </w:p>
          <w:p w:rsidR="003E17E9" w:rsidRPr="00403EBF" w:rsidRDefault="003E17E9" w:rsidP="003E17E9">
            <w:pPr>
              <w:spacing w:after="0" w:line="240" w:lineRule="auto"/>
              <w:rPr>
                <w:rFonts w:cstheme="minorHAnsi"/>
              </w:rPr>
            </w:pPr>
          </w:p>
        </w:tc>
        <w:tc>
          <w:tcPr>
            <w:tcW w:w="2335" w:type="dxa"/>
            <w:tcBorders>
              <w:top w:val="single" w:sz="4" w:space="0" w:color="000000"/>
              <w:left w:val="single" w:sz="4" w:space="0" w:color="000000"/>
              <w:bottom w:val="single" w:sz="4" w:space="0" w:color="000000"/>
              <w:right w:val="single" w:sz="4" w:space="0" w:color="000000"/>
            </w:tcBorders>
            <w:hideMark/>
          </w:tcPr>
          <w:p w:rsidR="003E17E9" w:rsidRPr="00403EBF" w:rsidRDefault="003E17E9" w:rsidP="003E17E9">
            <w:pPr>
              <w:spacing w:after="0" w:line="240" w:lineRule="auto"/>
              <w:rPr>
                <w:rFonts w:cstheme="minorHAnsi"/>
              </w:rPr>
            </w:pPr>
            <w:r w:rsidRPr="00403EBF">
              <w:rPr>
                <w:rFonts w:cstheme="minorHAnsi"/>
              </w:rPr>
              <w:t>Acquisizione, consolidamento e potenziamento delle abilità di scrittura attraverso produzione di elaborati in varie forme espressive</w:t>
            </w:r>
          </w:p>
        </w:tc>
        <w:tc>
          <w:tcPr>
            <w:tcW w:w="2257" w:type="dxa"/>
            <w:tcBorders>
              <w:top w:val="single" w:sz="4" w:space="0" w:color="000000"/>
              <w:left w:val="single" w:sz="4" w:space="0" w:color="000000"/>
              <w:bottom w:val="single" w:sz="4" w:space="0" w:color="000000"/>
              <w:right w:val="single" w:sz="4" w:space="0" w:color="000000"/>
            </w:tcBorders>
            <w:hideMark/>
          </w:tcPr>
          <w:p w:rsidR="003E17E9" w:rsidRPr="00403EBF" w:rsidRDefault="003E17E9" w:rsidP="003E17E9">
            <w:pPr>
              <w:spacing w:after="0" w:line="240" w:lineRule="auto"/>
              <w:rPr>
                <w:rFonts w:eastAsia="Times New Roman" w:cstheme="minorHAnsi"/>
              </w:rPr>
            </w:pPr>
            <w:r w:rsidRPr="00403EBF">
              <w:rPr>
                <w:rFonts w:cstheme="minorHAnsi"/>
              </w:rPr>
              <w:t>N. 30 ORE</w:t>
            </w:r>
          </w:p>
          <w:p w:rsidR="003E17E9" w:rsidRPr="00403EBF" w:rsidRDefault="003E17E9" w:rsidP="003E17E9">
            <w:pPr>
              <w:spacing w:after="0" w:line="240" w:lineRule="auto"/>
              <w:rPr>
                <w:rFonts w:cstheme="minorHAnsi"/>
              </w:rPr>
            </w:pPr>
            <w:r w:rsidRPr="00403EBF">
              <w:rPr>
                <w:rFonts w:cstheme="minorHAnsi"/>
              </w:rPr>
              <w:t>(gennaio – giugno 2024)</w:t>
            </w:r>
          </w:p>
        </w:tc>
        <w:tc>
          <w:tcPr>
            <w:tcW w:w="2339" w:type="dxa"/>
            <w:tcBorders>
              <w:top w:val="single" w:sz="4" w:space="0" w:color="000000"/>
              <w:left w:val="single" w:sz="4" w:space="0" w:color="000000"/>
              <w:bottom w:val="single" w:sz="4" w:space="0" w:color="000000"/>
              <w:right w:val="single" w:sz="4" w:space="0" w:color="000000"/>
            </w:tcBorders>
            <w:hideMark/>
          </w:tcPr>
          <w:p w:rsidR="00AD0823" w:rsidRPr="00403EBF" w:rsidRDefault="00AD0823" w:rsidP="00AD0823">
            <w:pPr>
              <w:spacing w:after="0" w:line="240" w:lineRule="auto"/>
              <w:rPr>
                <w:rFonts w:eastAsia="Times New Roman" w:cstheme="minorHAnsi"/>
              </w:rPr>
            </w:pPr>
            <w:r w:rsidRPr="00403EBF">
              <w:rPr>
                <w:rFonts w:cstheme="minorHAnsi"/>
              </w:rPr>
              <w:t>N. 6 alunni</w:t>
            </w:r>
          </w:p>
          <w:p w:rsidR="003E17E9" w:rsidRPr="00403EBF" w:rsidRDefault="00AD0823" w:rsidP="00AD0823">
            <w:pPr>
              <w:spacing w:after="0" w:line="240" w:lineRule="auto"/>
              <w:rPr>
                <w:rFonts w:cstheme="minorHAnsi"/>
              </w:rPr>
            </w:pPr>
            <w:r w:rsidRPr="00403EBF">
              <w:rPr>
                <w:rFonts w:cstheme="minorHAnsi"/>
              </w:rPr>
              <w:t>CLASSI</w:t>
            </w:r>
            <w:r>
              <w:rPr>
                <w:rFonts w:cstheme="minorHAnsi"/>
              </w:rPr>
              <w:t xml:space="preserve"> SECONDE (Scuola Secondaria I grado)</w:t>
            </w:r>
          </w:p>
        </w:tc>
      </w:tr>
      <w:tr w:rsidR="003E17E9" w:rsidRPr="00403EBF" w:rsidTr="003E17E9">
        <w:tc>
          <w:tcPr>
            <w:tcW w:w="2923" w:type="dxa"/>
            <w:tcBorders>
              <w:top w:val="single" w:sz="4" w:space="0" w:color="000000"/>
              <w:left w:val="single" w:sz="4" w:space="0" w:color="000000"/>
              <w:bottom w:val="single" w:sz="4" w:space="0" w:color="000000"/>
              <w:right w:val="single" w:sz="4" w:space="0" w:color="000000"/>
            </w:tcBorders>
          </w:tcPr>
          <w:p w:rsidR="003E17E9" w:rsidRPr="00403EBF" w:rsidRDefault="003E17E9" w:rsidP="003E17E9">
            <w:pPr>
              <w:spacing w:after="0" w:line="240" w:lineRule="auto"/>
              <w:rPr>
                <w:rFonts w:eastAsia="Times New Roman" w:cstheme="minorHAnsi"/>
              </w:rPr>
            </w:pPr>
            <w:r w:rsidRPr="00403EBF">
              <w:rPr>
                <w:rFonts w:cstheme="minorHAnsi"/>
              </w:rPr>
              <w:t xml:space="preserve">MATEMATICA </w:t>
            </w:r>
          </w:p>
          <w:p w:rsidR="003E17E9" w:rsidRPr="00403EBF" w:rsidRDefault="003E17E9" w:rsidP="003E17E9">
            <w:pPr>
              <w:spacing w:after="0" w:line="240" w:lineRule="auto"/>
              <w:rPr>
                <w:rFonts w:cstheme="minorHAnsi"/>
              </w:rPr>
            </w:pPr>
          </w:p>
          <w:p w:rsidR="003E17E9" w:rsidRPr="00403EBF" w:rsidRDefault="003E17E9" w:rsidP="003E17E9">
            <w:pPr>
              <w:spacing w:after="0" w:line="240" w:lineRule="auto"/>
              <w:rPr>
                <w:rFonts w:cstheme="minorHAnsi"/>
              </w:rPr>
            </w:pPr>
            <w:r w:rsidRPr="00403EBF">
              <w:rPr>
                <w:rFonts w:cstheme="minorHAnsi"/>
              </w:rPr>
              <w:t>“L’</w:t>
            </w:r>
            <w:proofErr w:type="spellStart"/>
            <w:r w:rsidRPr="00403EBF">
              <w:rPr>
                <w:rFonts w:cstheme="minorHAnsi"/>
              </w:rPr>
              <w:t>aPC</w:t>
            </w:r>
            <w:proofErr w:type="spellEnd"/>
            <w:r w:rsidRPr="00403EBF">
              <w:rPr>
                <w:rFonts w:cstheme="minorHAnsi"/>
              </w:rPr>
              <w:t xml:space="preserve"> della matematica”</w:t>
            </w:r>
          </w:p>
          <w:p w:rsidR="003E17E9" w:rsidRPr="00403EBF" w:rsidRDefault="003E17E9" w:rsidP="003E17E9">
            <w:pPr>
              <w:spacing w:after="0" w:line="240" w:lineRule="auto"/>
              <w:rPr>
                <w:rFonts w:cstheme="minorHAnsi"/>
              </w:rPr>
            </w:pPr>
          </w:p>
          <w:p w:rsidR="003E17E9" w:rsidRPr="00403EBF" w:rsidRDefault="003E17E9" w:rsidP="003E17E9">
            <w:pPr>
              <w:spacing w:after="0" w:line="240" w:lineRule="auto"/>
              <w:rPr>
                <w:rFonts w:cstheme="minorHAnsi"/>
              </w:rPr>
            </w:pPr>
          </w:p>
          <w:p w:rsidR="003E17E9" w:rsidRPr="00403EBF" w:rsidRDefault="003E17E9" w:rsidP="003E17E9">
            <w:pPr>
              <w:spacing w:after="0" w:line="240" w:lineRule="auto"/>
              <w:rPr>
                <w:rFonts w:cstheme="minorHAnsi"/>
              </w:rPr>
            </w:pPr>
          </w:p>
        </w:tc>
        <w:tc>
          <w:tcPr>
            <w:tcW w:w="2335" w:type="dxa"/>
            <w:tcBorders>
              <w:top w:val="single" w:sz="4" w:space="0" w:color="000000"/>
              <w:left w:val="single" w:sz="4" w:space="0" w:color="000000"/>
              <w:bottom w:val="single" w:sz="4" w:space="0" w:color="000000"/>
              <w:right w:val="single" w:sz="4" w:space="0" w:color="000000"/>
            </w:tcBorders>
            <w:hideMark/>
          </w:tcPr>
          <w:p w:rsidR="003E17E9" w:rsidRPr="00403EBF" w:rsidRDefault="003E17E9" w:rsidP="003E17E9">
            <w:pPr>
              <w:spacing w:after="0" w:line="240" w:lineRule="auto"/>
              <w:rPr>
                <w:rFonts w:cstheme="minorHAnsi"/>
              </w:rPr>
            </w:pPr>
            <w:r w:rsidRPr="00403EBF">
              <w:rPr>
                <w:rFonts w:cstheme="minorHAnsi"/>
              </w:rPr>
              <w:t>Acquisizione, consolidamento e potenziamento delle competenze in matematica attraverso l’uso del OC e dei suoi applicativi</w:t>
            </w:r>
          </w:p>
        </w:tc>
        <w:tc>
          <w:tcPr>
            <w:tcW w:w="2257" w:type="dxa"/>
            <w:tcBorders>
              <w:top w:val="single" w:sz="4" w:space="0" w:color="000000"/>
              <w:left w:val="single" w:sz="4" w:space="0" w:color="000000"/>
              <w:bottom w:val="single" w:sz="4" w:space="0" w:color="000000"/>
              <w:right w:val="single" w:sz="4" w:space="0" w:color="000000"/>
            </w:tcBorders>
            <w:hideMark/>
          </w:tcPr>
          <w:p w:rsidR="003E17E9" w:rsidRPr="00403EBF" w:rsidRDefault="003E17E9" w:rsidP="003E17E9">
            <w:pPr>
              <w:spacing w:after="0" w:line="240" w:lineRule="auto"/>
              <w:rPr>
                <w:rFonts w:eastAsia="Times New Roman" w:cstheme="minorHAnsi"/>
              </w:rPr>
            </w:pPr>
            <w:r w:rsidRPr="00403EBF">
              <w:rPr>
                <w:rFonts w:cstheme="minorHAnsi"/>
              </w:rPr>
              <w:t>N. 30 ORE</w:t>
            </w:r>
          </w:p>
          <w:p w:rsidR="003E17E9" w:rsidRPr="00403EBF" w:rsidRDefault="003E17E9" w:rsidP="003E17E9">
            <w:pPr>
              <w:spacing w:after="0" w:line="240" w:lineRule="auto"/>
              <w:rPr>
                <w:rFonts w:cstheme="minorHAnsi"/>
              </w:rPr>
            </w:pPr>
            <w:r w:rsidRPr="00403EBF">
              <w:rPr>
                <w:rFonts w:cstheme="minorHAnsi"/>
              </w:rPr>
              <w:t>(gennaio – giugno 2024)</w:t>
            </w:r>
          </w:p>
        </w:tc>
        <w:tc>
          <w:tcPr>
            <w:tcW w:w="2339" w:type="dxa"/>
            <w:tcBorders>
              <w:top w:val="single" w:sz="4" w:space="0" w:color="000000"/>
              <w:left w:val="single" w:sz="4" w:space="0" w:color="000000"/>
              <w:bottom w:val="single" w:sz="4" w:space="0" w:color="000000"/>
              <w:right w:val="single" w:sz="4" w:space="0" w:color="000000"/>
            </w:tcBorders>
            <w:hideMark/>
          </w:tcPr>
          <w:p w:rsidR="003E17E9" w:rsidRPr="00403EBF" w:rsidRDefault="003E17E9" w:rsidP="003E17E9">
            <w:pPr>
              <w:spacing w:after="0" w:line="240" w:lineRule="auto"/>
              <w:rPr>
                <w:rFonts w:eastAsia="Times New Roman" w:cstheme="minorHAnsi"/>
              </w:rPr>
            </w:pPr>
            <w:r w:rsidRPr="00403EBF">
              <w:rPr>
                <w:rFonts w:cstheme="minorHAnsi"/>
              </w:rPr>
              <w:t>N. 6 alunni</w:t>
            </w:r>
          </w:p>
          <w:p w:rsidR="003E17E9" w:rsidRPr="00403EBF" w:rsidRDefault="003E17E9" w:rsidP="003E17E9">
            <w:pPr>
              <w:spacing w:after="0" w:line="240" w:lineRule="auto"/>
              <w:rPr>
                <w:rFonts w:cstheme="minorHAnsi"/>
              </w:rPr>
            </w:pPr>
            <w:r w:rsidRPr="00403EBF">
              <w:rPr>
                <w:rFonts w:cstheme="minorHAnsi"/>
              </w:rPr>
              <w:t>CLASSI</w:t>
            </w:r>
            <w:r w:rsidR="00AD0823">
              <w:rPr>
                <w:rFonts w:cstheme="minorHAnsi"/>
              </w:rPr>
              <w:t xml:space="preserve"> SECONDE (Scuola Secondaria I grado)</w:t>
            </w:r>
          </w:p>
        </w:tc>
      </w:tr>
      <w:tr w:rsidR="003E17E9" w:rsidRPr="00403EBF" w:rsidTr="003E17E9">
        <w:tc>
          <w:tcPr>
            <w:tcW w:w="2923" w:type="dxa"/>
            <w:tcBorders>
              <w:top w:val="single" w:sz="4" w:space="0" w:color="000000"/>
              <w:left w:val="single" w:sz="4" w:space="0" w:color="000000"/>
              <w:bottom w:val="single" w:sz="4" w:space="0" w:color="000000"/>
              <w:right w:val="single" w:sz="4" w:space="0" w:color="000000"/>
            </w:tcBorders>
          </w:tcPr>
          <w:p w:rsidR="003E17E9" w:rsidRPr="00403EBF" w:rsidRDefault="003E17E9" w:rsidP="003E17E9">
            <w:pPr>
              <w:spacing w:after="0" w:line="240" w:lineRule="auto"/>
              <w:rPr>
                <w:rFonts w:eastAsia="Times New Roman" w:cstheme="minorHAnsi"/>
              </w:rPr>
            </w:pPr>
            <w:r w:rsidRPr="00403EBF">
              <w:rPr>
                <w:rFonts w:cstheme="minorHAnsi"/>
              </w:rPr>
              <w:t xml:space="preserve">INGLESE </w:t>
            </w:r>
          </w:p>
          <w:p w:rsidR="003E17E9" w:rsidRPr="00403EBF" w:rsidRDefault="003E17E9" w:rsidP="003E17E9">
            <w:pPr>
              <w:spacing w:after="0" w:line="240" w:lineRule="auto"/>
              <w:rPr>
                <w:rFonts w:cstheme="minorHAnsi"/>
              </w:rPr>
            </w:pPr>
          </w:p>
          <w:p w:rsidR="003E17E9" w:rsidRPr="00403EBF" w:rsidRDefault="003E17E9" w:rsidP="003E17E9">
            <w:pPr>
              <w:spacing w:after="0" w:line="240" w:lineRule="auto"/>
              <w:rPr>
                <w:rFonts w:cstheme="minorHAnsi"/>
              </w:rPr>
            </w:pPr>
            <w:r w:rsidRPr="00403EBF">
              <w:rPr>
                <w:rFonts w:cstheme="minorHAnsi"/>
              </w:rPr>
              <w:t>“</w:t>
            </w:r>
            <w:proofErr w:type="spellStart"/>
            <w:r w:rsidRPr="00403EBF">
              <w:rPr>
                <w:rFonts w:cstheme="minorHAnsi"/>
              </w:rPr>
              <w:t>Singalong</w:t>
            </w:r>
            <w:proofErr w:type="spellEnd"/>
            <w:r w:rsidRPr="00403EBF">
              <w:rPr>
                <w:rFonts w:cstheme="minorHAnsi"/>
              </w:rPr>
              <w:t>”</w:t>
            </w:r>
          </w:p>
          <w:p w:rsidR="003E17E9" w:rsidRPr="00403EBF" w:rsidRDefault="003E17E9" w:rsidP="003E17E9">
            <w:pPr>
              <w:spacing w:after="0" w:line="240" w:lineRule="auto"/>
              <w:rPr>
                <w:rFonts w:cstheme="minorHAnsi"/>
              </w:rPr>
            </w:pPr>
          </w:p>
          <w:p w:rsidR="003E17E9" w:rsidRPr="00403EBF" w:rsidRDefault="003E17E9" w:rsidP="003E17E9">
            <w:pPr>
              <w:spacing w:after="0" w:line="240" w:lineRule="auto"/>
              <w:rPr>
                <w:rFonts w:cstheme="minorHAnsi"/>
              </w:rPr>
            </w:pPr>
          </w:p>
          <w:p w:rsidR="003E17E9" w:rsidRPr="00403EBF" w:rsidRDefault="003E17E9" w:rsidP="003E17E9">
            <w:pPr>
              <w:spacing w:after="0" w:line="240" w:lineRule="auto"/>
              <w:rPr>
                <w:rFonts w:cstheme="minorHAnsi"/>
              </w:rPr>
            </w:pPr>
          </w:p>
          <w:p w:rsidR="003E17E9" w:rsidRPr="00403EBF" w:rsidRDefault="003E17E9" w:rsidP="003E17E9">
            <w:pPr>
              <w:spacing w:after="0" w:line="240" w:lineRule="auto"/>
              <w:rPr>
                <w:rFonts w:cstheme="minorHAnsi"/>
              </w:rPr>
            </w:pPr>
          </w:p>
          <w:p w:rsidR="003E17E9" w:rsidRPr="00403EBF" w:rsidRDefault="003E17E9" w:rsidP="003E17E9">
            <w:pPr>
              <w:spacing w:after="0" w:line="240" w:lineRule="auto"/>
              <w:rPr>
                <w:rFonts w:cstheme="minorHAnsi"/>
              </w:rPr>
            </w:pPr>
          </w:p>
        </w:tc>
        <w:tc>
          <w:tcPr>
            <w:tcW w:w="2335" w:type="dxa"/>
            <w:tcBorders>
              <w:top w:val="single" w:sz="4" w:space="0" w:color="000000"/>
              <w:left w:val="single" w:sz="4" w:space="0" w:color="000000"/>
              <w:bottom w:val="single" w:sz="4" w:space="0" w:color="000000"/>
              <w:right w:val="single" w:sz="4" w:space="0" w:color="000000"/>
            </w:tcBorders>
            <w:hideMark/>
          </w:tcPr>
          <w:p w:rsidR="003E17E9" w:rsidRPr="00403EBF" w:rsidRDefault="003E17E9" w:rsidP="003E17E9">
            <w:pPr>
              <w:spacing w:after="0" w:line="240" w:lineRule="auto"/>
              <w:rPr>
                <w:rFonts w:cstheme="minorHAnsi"/>
              </w:rPr>
            </w:pPr>
            <w:r w:rsidRPr="00403EBF">
              <w:rPr>
                <w:rFonts w:cstheme="minorHAnsi"/>
              </w:rPr>
              <w:t xml:space="preserve">Acquisizione, consolidamento e potenziamento delle competenze in inglese attraverso la musica e il canto </w:t>
            </w:r>
          </w:p>
        </w:tc>
        <w:tc>
          <w:tcPr>
            <w:tcW w:w="2257" w:type="dxa"/>
            <w:tcBorders>
              <w:top w:val="single" w:sz="4" w:space="0" w:color="000000"/>
              <w:left w:val="single" w:sz="4" w:space="0" w:color="000000"/>
              <w:bottom w:val="single" w:sz="4" w:space="0" w:color="000000"/>
              <w:right w:val="single" w:sz="4" w:space="0" w:color="000000"/>
            </w:tcBorders>
            <w:hideMark/>
          </w:tcPr>
          <w:p w:rsidR="003E17E9" w:rsidRPr="00403EBF" w:rsidRDefault="003E17E9" w:rsidP="003E17E9">
            <w:pPr>
              <w:spacing w:after="0" w:line="240" w:lineRule="auto"/>
              <w:rPr>
                <w:rFonts w:eastAsia="Times New Roman" w:cstheme="minorHAnsi"/>
              </w:rPr>
            </w:pPr>
            <w:r w:rsidRPr="00403EBF">
              <w:rPr>
                <w:rFonts w:cstheme="minorHAnsi"/>
              </w:rPr>
              <w:t>N. 30 ORE</w:t>
            </w:r>
          </w:p>
          <w:p w:rsidR="003E17E9" w:rsidRPr="00403EBF" w:rsidRDefault="003E17E9" w:rsidP="003E17E9">
            <w:pPr>
              <w:spacing w:after="0" w:line="240" w:lineRule="auto"/>
              <w:rPr>
                <w:rFonts w:cstheme="minorHAnsi"/>
              </w:rPr>
            </w:pPr>
            <w:r w:rsidRPr="00403EBF">
              <w:rPr>
                <w:rFonts w:cstheme="minorHAnsi"/>
              </w:rPr>
              <w:t>(gennaio – giugno 2024)</w:t>
            </w:r>
          </w:p>
        </w:tc>
        <w:tc>
          <w:tcPr>
            <w:tcW w:w="2339" w:type="dxa"/>
            <w:tcBorders>
              <w:top w:val="single" w:sz="4" w:space="0" w:color="000000"/>
              <w:left w:val="single" w:sz="4" w:space="0" w:color="000000"/>
              <w:bottom w:val="single" w:sz="4" w:space="0" w:color="000000"/>
              <w:right w:val="single" w:sz="4" w:space="0" w:color="000000"/>
            </w:tcBorders>
            <w:hideMark/>
          </w:tcPr>
          <w:p w:rsidR="003E17E9" w:rsidRPr="00403EBF" w:rsidRDefault="003E17E9" w:rsidP="003E17E9">
            <w:pPr>
              <w:spacing w:after="0" w:line="240" w:lineRule="auto"/>
              <w:rPr>
                <w:rFonts w:eastAsia="Times New Roman" w:cstheme="minorHAnsi"/>
              </w:rPr>
            </w:pPr>
            <w:r w:rsidRPr="00403EBF">
              <w:rPr>
                <w:rFonts w:cstheme="minorHAnsi"/>
              </w:rPr>
              <w:t>N. 6 alunni</w:t>
            </w:r>
          </w:p>
          <w:p w:rsidR="003E17E9" w:rsidRPr="00403EBF" w:rsidRDefault="003E17E9" w:rsidP="003E17E9">
            <w:pPr>
              <w:spacing w:after="0" w:line="240" w:lineRule="auto"/>
              <w:rPr>
                <w:rFonts w:cstheme="minorHAnsi"/>
              </w:rPr>
            </w:pPr>
            <w:r w:rsidRPr="00403EBF">
              <w:rPr>
                <w:rFonts w:cstheme="minorHAnsi"/>
              </w:rPr>
              <w:t xml:space="preserve">CLASSI </w:t>
            </w:r>
            <w:r w:rsidR="00AD0823">
              <w:rPr>
                <w:rFonts w:cstheme="minorHAnsi"/>
              </w:rPr>
              <w:t>PRIME (Scuola Secondaria I grado)</w:t>
            </w:r>
          </w:p>
        </w:tc>
      </w:tr>
    </w:tbl>
    <w:p w:rsidR="00721396" w:rsidRPr="00721396" w:rsidRDefault="006643AA" w:rsidP="00721396">
      <w:pPr>
        <w:pStyle w:val="Default"/>
        <w:jc w:val="both"/>
        <w:rPr>
          <w:sz w:val="22"/>
          <w:szCs w:val="22"/>
        </w:rPr>
      </w:pPr>
      <w:r>
        <w:rPr>
          <w:sz w:val="22"/>
          <w:szCs w:val="22"/>
        </w:rPr>
        <w:t>L’E</w:t>
      </w:r>
      <w:r w:rsidR="00A0623F">
        <w:rPr>
          <w:sz w:val="22"/>
          <w:szCs w:val="22"/>
        </w:rPr>
        <w:t xml:space="preserve">sperto </w:t>
      </w:r>
      <w:r w:rsidR="00721396" w:rsidRPr="00721396">
        <w:rPr>
          <w:sz w:val="22"/>
          <w:szCs w:val="22"/>
        </w:rPr>
        <w:t>realizza attività formative in favore degli</w:t>
      </w:r>
      <w:r w:rsidR="00721396">
        <w:rPr>
          <w:sz w:val="22"/>
          <w:szCs w:val="22"/>
        </w:rPr>
        <w:t xml:space="preserve"> </w:t>
      </w:r>
      <w:r w:rsidR="00721396" w:rsidRPr="00721396">
        <w:rPr>
          <w:sz w:val="22"/>
          <w:szCs w:val="22"/>
        </w:rPr>
        <w:t>studenti che mostrano particolari fragilità nelle discipline di studio, a rischio di abbandono o che abbiano</w:t>
      </w:r>
      <w:r w:rsidR="00721396">
        <w:rPr>
          <w:sz w:val="22"/>
          <w:szCs w:val="22"/>
        </w:rPr>
        <w:t xml:space="preserve"> </w:t>
      </w:r>
      <w:r w:rsidR="00721396" w:rsidRPr="00721396">
        <w:rPr>
          <w:sz w:val="22"/>
          <w:szCs w:val="22"/>
        </w:rPr>
        <w:t>interrotto la frequenza scolastica, che prevedono l’erogazione di percorsi di potenziamento delle</w:t>
      </w:r>
      <w:r w:rsidR="00721396">
        <w:rPr>
          <w:sz w:val="22"/>
          <w:szCs w:val="22"/>
        </w:rPr>
        <w:t xml:space="preserve"> </w:t>
      </w:r>
      <w:r w:rsidR="00721396" w:rsidRPr="00721396">
        <w:rPr>
          <w:sz w:val="22"/>
          <w:szCs w:val="22"/>
        </w:rPr>
        <w:t xml:space="preserve">competenze di base, di motivazione e </w:t>
      </w:r>
      <w:proofErr w:type="spellStart"/>
      <w:r w:rsidR="00721396" w:rsidRPr="00721396">
        <w:rPr>
          <w:sz w:val="22"/>
          <w:szCs w:val="22"/>
        </w:rPr>
        <w:t>ri-motivazione</w:t>
      </w:r>
      <w:proofErr w:type="spellEnd"/>
      <w:r w:rsidR="00721396" w:rsidRPr="00721396">
        <w:rPr>
          <w:sz w:val="22"/>
          <w:szCs w:val="22"/>
        </w:rPr>
        <w:t xml:space="preserve"> e di accompagnamento ad una maggiore capacità di</w:t>
      </w:r>
      <w:r w:rsidR="00721396">
        <w:rPr>
          <w:sz w:val="22"/>
          <w:szCs w:val="22"/>
        </w:rPr>
        <w:t xml:space="preserve"> </w:t>
      </w:r>
      <w:r w:rsidR="00721396" w:rsidRPr="00721396">
        <w:rPr>
          <w:sz w:val="22"/>
          <w:szCs w:val="22"/>
        </w:rPr>
        <w:t xml:space="preserve">attenzione e impegno, erogati a piccoli </w:t>
      </w:r>
      <w:r w:rsidR="00721396">
        <w:rPr>
          <w:sz w:val="22"/>
          <w:szCs w:val="22"/>
        </w:rPr>
        <w:t>gruppi di 6</w:t>
      </w:r>
      <w:r w:rsidR="00721396" w:rsidRPr="00721396">
        <w:rPr>
          <w:sz w:val="22"/>
          <w:szCs w:val="22"/>
        </w:rPr>
        <w:t xml:space="preserve"> destinatari.</w:t>
      </w:r>
    </w:p>
    <w:p w:rsidR="00E747E9" w:rsidRPr="00721396" w:rsidRDefault="00721396" w:rsidP="00721396">
      <w:pPr>
        <w:pStyle w:val="Default"/>
        <w:jc w:val="both"/>
        <w:rPr>
          <w:sz w:val="22"/>
          <w:szCs w:val="22"/>
        </w:rPr>
      </w:pPr>
      <w:r w:rsidRPr="00721396">
        <w:rPr>
          <w:sz w:val="22"/>
          <w:szCs w:val="22"/>
        </w:rPr>
        <w:t>Ciascun</w:t>
      </w:r>
      <w:r w:rsidR="00612E34">
        <w:rPr>
          <w:sz w:val="22"/>
          <w:szCs w:val="22"/>
        </w:rPr>
        <w:t>a</w:t>
      </w:r>
      <w:r w:rsidRPr="00721396">
        <w:rPr>
          <w:sz w:val="22"/>
          <w:szCs w:val="22"/>
        </w:rPr>
        <w:t xml:space="preserve"> </w:t>
      </w:r>
      <w:r w:rsidR="00612E34">
        <w:rPr>
          <w:sz w:val="22"/>
          <w:szCs w:val="22"/>
        </w:rPr>
        <w:t>edizione</w:t>
      </w:r>
      <w:r w:rsidRPr="00721396">
        <w:rPr>
          <w:sz w:val="22"/>
          <w:szCs w:val="22"/>
        </w:rPr>
        <w:t xml:space="preserve"> vien</w:t>
      </w:r>
      <w:r w:rsidR="00612E34">
        <w:rPr>
          <w:sz w:val="22"/>
          <w:szCs w:val="22"/>
        </w:rPr>
        <w:t>e erogata</w:t>
      </w:r>
      <w:r>
        <w:rPr>
          <w:sz w:val="22"/>
          <w:szCs w:val="22"/>
        </w:rPr>
        <w:t xml:space="preserve"> in presenza dal </w:t>
      </w:r>
      <w:r w:rsidRPr="00721396">
        <w:rPr>
          <w:sz w:val="22"/>
          <w:szCs w:val="22"/>
        </w:rPr>
        <w:t>docente in possesso di specifiche competenze,</w:t>
      </w:r>
      <w:r>
        <w:rPr>
          <w:sz w:val="22"/>
          <w:szCs w:val="22"/>
        </w:rPr>
        <w:t xml:space="preserve"> </w:t>
      </w:r>
      <w:r w:rsidRPr="00721396">
        <w:rPr>
          <w:sz w:val="22"/>
          <w:szCs w:val="22"/>
        </w:rPr>
        <w:t>in orari diversi da quello di frequenza scolastica.</w:t>
      </w:r>
    </w:p>
    <w:p w:rsidR="00007D57" w:rsidRDefault="00007D57" w:rsidP="00007D57">
      <w:pPr>
        <w:pStyle w:val="Default"/>
        <w:jc w:val="both"/>
        <w:rPr>
          <w:b/>
          <w:color w:val="auto"/>
          <w:sz w:val="22"/>
          <w:szCs w:val="22"/>
        </w:rPr>
      </w:pPr>
      <w:r>
        <w:rPr>
          <w:sz w:val="22"/>
          <w:szCs w:val="22"/>
        </w:rPr>
        <w:t>Gli esperti selezionati espliciteranno le scelte metodologiche nella progettazione che dovranno presentare in fase di avvio delle attività (</w:t>
      </w:r>
      <w:r w:rsidRPr="00A70E87">
        <w:rPr>
          <w:i/>
          <w:sz w:val="22"/>
          <w:szCs w:val="22"/>
        </w:rPr>
        <w:t>Allegato C</w:t>
      </w:r>
      <w:r>
        <w:rPr>
          <w:sz w:val="22"/>
          <w:szCs w:val="22"/>
        </w:rPr>
        <w:t>),</w:t>
      </w:r>
      <w:r w:rsidRPr="004F41AA">
        <w:rPr>
          <w:sz w:val="22"/>
          <w:szCs w:val="22"/>
        </w:rPr>
        <w:t xml:space="preserve"> fermo</w:t>
      </w:r>
      <w:r>
        <w:rPr>
          <w:sz w:val="22"/>
          <w:szCs w:val="22"/>
        </w:rPr>
        <w:t xml:space="preserve"> restando l’obbligo di aderire alle indicazioni di massima fornite nel presente Avviso.</w:t>
      </w:r>
    </w:p>
    <w:p w:rsidR="00403EBF" w:rsidRDefault="00403EBF" w:rsidP="005379CD">
      <w:pPr>
        <w:autoSpaceDE w:val="0"/>
        <w:autoSpaceDN w:val="0"/>
        <w:adjustRightInd w:val="0"/>
        <w:spacing w:after="0" w:line="240" w:lineRule="auto"/>
        <w:jc w:val="both"/>
        <w:rPr>
          <w:rFonts w:ascii="Calibri" w:hAnsi="Calibri" w:cs="Calibri"/>
          <w:b/>
        </w:rPr>
      </w:pPr>
    </w:p>
    <w:p w:rsidR="00695157" w:rsidRPr="004D0FE2" w:rsidRDefault="005379CD" w:rsidP="00695157">
      <w:pPr>
        <w:autoSpaceDE w:val="0"/>
        <w:autoSpaceDN w:val="0"/>
        <w:adjustRightInd w:val="0"/>
        <w:spacing w:after="0" w:line="240" w:lineRule="auto"/>
        <w:jc w:val="both"/>
        <w:rPr>
          <w:b/>
          <w:bCs/>
        </w:rPr>
      </w:pPr>
      <w:r w:rsidRPr="00721396">
        <w:rPr>
          <w:rFonts w:ascii="Calibri" w:hAnsi="Calibri" w:cs="Calibri"/>
          <w:b/>
        </w:rPr>
        <w:t xml:space="preserve">Articolo </w:t>
      </w:r>
      <w:r w:rsidR="005717E7">
        <w:rPr>
          <w:rFonts w:ascii="Calibri" w:hAnsi="Calibri" w:cs="Calibri"/>
          <w:b/>
        </w:rPr>
        <w:t>3</w:t>
      </w:r>
      <w:r>
        <w:rPr>
          <w:rFonts w:ascii="Calibri" w:hAnsi="Calibri" w:cs="Calibri"/>
          <w:b/>
        </w:rPr>
        <w:t xml:space="preserve"> - </w:t>
      </w:r>
      <w:r>
        <w:rPr>
          <w:b/>
          <w:bCs/>
        </w:rPr>
        <w:t>Linee di intervento e periodo di svolgimento</w:t>
      </w:r>
    </w:p>
    <w:p w:rsidR="00695157" w:rsidRDefault="00695157" w:rsidP="00695157">
      <w:pPr>
        <w:autoSpaceDE w:val="0"/>
        <w:autoSpaceDN w:val="0"/>
        <w:adjustRightInd w:val="0"/>
        <w:spacing w:after="0" w:line="240" w:lineRule="auto"/>
        <w:jc w:val="both"/>
        <w:rPr>
          <w:rFonts w:ascii="Calibri" w:hAnsi="Calibri" w:cs="Calibri"/>
          <w:b/>
        </w:rPr>
      </w:pPr>
      <w:r>
        <w:t xml:space="preserve">La partecipazione alla selezione comporta l’accettazione, da parte del candidato, ad assicurare la propria disponibilità nei giorni </w:t>
      </w:r>
      <w:proofErr w:type="spellStart"/>
      <w:r>
        <w:t>calendarizzati</w:t>
      </w:r>
      <w:proofErr w:type="spellEnd"/>
      <w:r>
        <w:t xml:space="preserve"> dalla Scuola pe</w:t>
      </w:r>
      <w:r w:rsidR="004D0FE2">
        <w:t xml:space="preserve">r la realizzazione del progetto che </w:t>
      </w:r>
      <w:r w:rsidR="004D0FE2" w:rsidRPr="00B060DA">
        <w:t>si svolgerà nel periodo gennaio – giugno 2024</w:t>
      </w:r>
      <w:r w:rsidR="00B060DA">
        <w:t>.</w:t>
      </w:r>
    </w:p>
    <w:p w:rsidR="004D0FE2" w:rsidRPr="00DB681C" w:rsidRDefault="004D0FE2" w:rsidP="004D0FE2">
      <w:pPr>
        <w:autoSpaceDE w:val="0"/>
        <w:autoSpaceDN w:val="0"/>
        <w:adjustRightInd w:val="0"/>
        <w:spacing w:after="0" w:line="240" w:lineRule="auto"/>
        <w:jc w:val="both"/>
        <w:rPr>
          <w:rFonts w:cstheme="minorHAnsi"/>
        </w:rPr>
      </w:pPr>
    </w:p>
    <w:p w:rsidR="004D0FE2" w:rsidRPr="00DB681C" w:rsidRDefault="004D0FE2" w:rsidP="004D0FE2">
      <w:pPr>
        <w:autoSpaceDE w:val="0"/>
        <w:autoSpaceDN w:val="0"/>
        <w:adjustRightInd w:val="0"/>
        <w:spacing w:after="0" w:line="240" w:lineRule="auto"/>
        <w:jc w:val="both"/>
        <w:rPr>
          <w:rFonts w:cstheme="minorHAnsi"/>
          <w:b/>
          <w:bCs/>
        </w:rPr>
      </w:pPr>
      <w:r w:rsidRPr="00DB681C">
        <w:rPr>
          <w:rFonts w:cstheme="minorHAnsi"/>
          <w:b/>
          <w:bCs/>
        </w:rPr>
        <w:t>Art.4  – Requisiti e titoli richiesti</w:t>
      </w:r>
    </w:p>
    <w:p w:rsidR="004D0FE2" w:rsidRPr="00DB681C" w:rsidRDefault="004D0FE2" w:rsidP="004D0FE2">
      <w:pPr>
        <w:autoSpaceDE w:val="0"/>
        <w:autoSpaceDN w:val="0"/>
        <w:adjustRightInd w:val="0"/>
        <w:spacing w:after="0" w:line="240" w:lineRule="auto"/>
        <w:jc w:val="both"/>
        <w:rPr>
          <w:rFonts w:cstheme="minorHAnsi"/>
        </w:rPr>
      </w:pPr>
      <w:r w:rsidRPr="00DB681C">
        <w:rPr>
          <w:rFonts w:cstheme="minorHAnsi"/>
        </w:rPr>
        <w:t>1. Possono partecipare alla selezione i candidati che, alla data di scadenza del bando:</w:t>
      </w:r>
    </w:p>
    <w:p w:rsidR="004D0FE2" w:rsidRPr="00DB681C" w:rsidRDefault="004D0FE2" w:rsidP="004D0FE2">
      <w:pPr>
        <w:autoSpaceDE w:val="0"/>
        <w:autoSpaceDN w:val="0"/>
        <w:adjustRightInd w:val="0"/>
        <w:spacing w:after="0" w:line="240" w:lineRule="auto"/>
        <w:jc w:val="both"/>
        <w:rPr>
          <w:rFonts w:cstheme="minorHAnsi"/>
        </w:rPr>
      </w:pPr>
      <w:r w:rsidRPr="00DB681C">
        <w:rPr>
          <w:rFonts w:cstheme="minorHAnsi"/>
        </w:rPr>
        <w:t>I. abbiano la cittadinanza italiana o di uno degli Stati membri dell’Unione europea;</w:t>
      </w:r>
    </w:p>
    <w:p w:rsidR="004D0FE2" w:rsidRPr="00DB681C" w:rsidRDefault="004D0FE2" w:rsidP="004D0FE2">
      <w:pPr>
        <w:autoSpaceDE w:val="0"/>
        <w:autoSpaceDN w:val="0"/>
        <w:adjustRightInd w:val="0"/>
        <w:spacing w:after="0" w:line="240" w:lineRule="auto"/>
        <w:jc w:val="both"/>
        <w:rPr>
          <w:rFonts w:cstheme="minorHAnsi"/>
        </w:rPr>
      </w:pPr>
      <w:r w:rsidRPr="00DB681C">
        <w:rPr>
          <w:rFonts w:cstheme="minorHAnsi"/>
        </w:rPr>
        <w:t>II. abbiano il godimento dei diritti civili e politici;</w:t>
      </w:r>
    </w:p>
    <w:p w:rsidR="004D0FE2" w:rsidRPr="00DB681C" w:rsidRDefault="004D0FE2" w:rsidP="004D0FE2">
      <w:pPr>
        <w:autoSpaceDE w:val="0"/>
        <w:autoSpaceDN w:val="0"/>
        <w:adjustRightInd w:val="0"/>
        <w:spacing w:after="0" w:line="240" w:lineRule="auto"/>
        <w:jc w:val="both"/>
        <w:rPr>
          <w:rFonts w:cstheme="minorHAnsi"/>
        </w:rPr>
      </w:pPr>
      <w:r w:rsidRPr="00DB681C">
        <w:rPr>
          <w:rFonts w:cstheme="minorHAnsi"/>
        </w:rPr>
        <w:t>III. non siano stati esclusi dall’elettorato politico attivo;</w:t>
      </w:r>
    </w:p>
    <w:p w:rsidR="004D0FE2" w:rsidRPr="00DB681C" w:rsidRDefault="004D0FE2" w:rsidP="004D0FE2">
      <w:pPr>
        <w:autoSpaceDE w:val="0"/>
        <w:autoSpaceDN w:val="0"/>
        <w:adjustRightInd w:val="0"/>
        <w:spacing w:after="0" w:line="240" w:lineRule="auto"/>
        <w:jc w:val="both"/>
        <w:rPr>
          <w:rFonts w:cstheme="minorHAnsi"/>
        </w:rPr>
      </w:pPr>
      <w:r w:rsidRPr="00DB681C">
        <w:rPr>
          <w:rFonts w:cstheme="minorHAnsi"/>
        </w:rPr>
        <w:t>IV. possiedano l’idoneità fisica allo svolgimento delle funzioni cui la presente procedura di</w:t>
      </w:r>
    </w:p>
    <w:p w:rsidR="004D0FE2" w:rsidRPr="00DB681C" w:rsidRDefault="004D0FE2" w:rsidP="004D0FE2">
      <w:pPr>
        <w:autoSpaceDE w:val="0"/>
        <w:autoSpaceDN w:val="0"/>
        <w:adjustRightInd w:val="0"/>
        <w:spacing w:after="0" w:line="240" w:lineRule="auto"/>
        <w:jc w:val="both"/>
        <w:rPr>
          <w:rFonts w:cstheme="minorHAnsi"/>
        </w:rPr>
      </w:pPr>
      <w:r w:rsidRPr="00DB681C">
        <w:rPr>
          <w:rFonts w:cstheme="minorHAnsi"/>
        </w:rPr>
        <w:t>selezione si riferisce;</w:t>
      </w:r>
    </w:p>
    <w:p w:rsidR="004D0FE2" w:rsidRPr="00DB681C" w:rsidRDefault="004D0FE2" w:rsidP="004D0FE2">
      <w:pPr>
        <w:autoSpaceDE w:val="0"/>
        <w:autoSpaceDN w:val="0"/>
        <w:adjustRightInd w:val="0"/>
        <w:spacing w:after="0" w:line="240" w:lineRule="auto"/>
        <w:jc w:val="both"/>
        <w:rPr>
          <w:rFonts w:cstheme="minorHAnsi"/>
        </w:rPr>
      </w:pPr>
      <w:r w:rsidRPr="00DB681C">
        <w:rPr>
          <w:rFonts w:cstheme="minorHAnsi"/>
        </w:rPr>
        <w:lastRenderedPageBreak/>
        <w:t>V. non abbiano riportato condanne penali e non siano destinatari di provvedimenti che</w:t>
      </w:r>
      <w:r>
        <w:rPr>
          <w:rFonts w:cstheme="minorHAnsi"/>
        </w:rPr>
        <w:t xml:space="preserve"> </w:t>
      </w:r>
      <w:r w:rsidRPr="00DB681C">
        <w:rPr>
          <w:rFonts w:cstheme="minorHAnsi"/>
        </w:rPr>
        <w:t>riguardano l’applicazione di misure di prevenzione, di decisioni civili e di provvedimenti</w:t>
      </w:r>
      <w:r>
        <w:rPr>
          <w:rFonts w:cstheme="minorHAnsi"/>
        </w:rPr>
        <w:t xml:space="preserve"> </w:t>
      </w:r>
      <w:r w:rsidRPr="00DB681C">
        <w:rPr>
          <w:rFonts w:cstheme="minorHAnsi"/>
        </w:rPr>
        <w:t>amministrativi iscritti nel casellario giudiziale;</w:t>
      </w:r>
    </w:p>
    <w:p w:rsidR="004D0FE2" w:rsidRPr="00DB681C" w:rsidRDefault="004D0FE2" w:rsidP="004D0FE2">
      <w:pPr>
        <w:autoSpaceDE w:val="0"/>
        <w:autoSpaceDN w:val="0"/>
        <w:adjustRightInd w:val="0"/>
        <w:spacing w:after="0" w:line="240" w:lineRule="auto"/>
        <w:jc w:val="both"/>
        <w:rPr>
          <w:rFonts w:cstheme="minorHAnsi"/>
        </w:rPr>
      </w:pPr>
      <w:proofErr w:type="spellStart"/>
      <w:r w:rsidRPr="00DB681C">
        <w:rPr>
          <w:rFonts w:cstheme="minorHAnsi"/>
        </w:rPr>
        <w:t>VI</w:t>
      </w:r>
      <w:proofErr w:type="spellEnd"/>
      <w:r w:rsidRPr="00DB681C">
        <w:rPr>
          <w:rFonts w:cstheme="minorHAnsi"/>
        </w:rPr>
        <w:t>. non siano stati destituiti o dispensati dall’impiego presso una Pubblica Amministrazione;</w:t>
      </w:r>
    </w:p>
    <w:p w:rsidR="004D0FE2" w:rsidRPr="00DB681C" w:rsidRDefault="004D0FE2" w:rsidP="004D0FE2">
      <w:pPr>
        <w:autoSpaceDE w:val="0"/>
        <w:autoSpaceDN w:val="0"/>
        <w:adjustRightInd w:val="0"/>
        <w:spacing w:after="0" w:line="240" w:lineRule="auto"/>
        <w:jc w:val="both"/>
        <w:rPr>
          <w:rFonts w:cstheme="minorHAnsi"/>
        </w:rPr>
      </w:pPr>
      <w:r w:rsidRPr="00DB681C">
        <w:rPr>
          <w:rFonts w:cstheme="minorHAnsi"/>
        </w:rPr>
        <w:t>VII. non siano stati dichiarati decaduti o licenziati da un impiego statale;</w:t>
      </w:r>
    </w:p>
    <w:p w:rsidR="004D0FE2" w:rsidRPr="00DB681C" w:rsidRDefault="004D0FE2" w:rsidP="004D0FE2">
      <w:pPr>
        <w:autoSpaceDE w:val="0"/>
        <w:autoSpaceDN w:val="0"/>
        <w:adjustRightInd w:val="0"/>
        <w:spacing w:after="0" w:line="240" w:lineRule="auto"/>
        <w:jc w:val="both"/>
        <w:rPr>
          <w:rFonts w:cstheme="minorHAnsi"/>
        </w:rPr>
      </w:pPr>
      <w:r w:rsidRPr="00DB681C">
        <w:rPr>
          <w:rFonts w:cstheme="minorHAnsi"/>
        </w:rPr>
        <w:t>VIII. non si trovino in situazione di incompatibilità, ovvero, nel caso in cui sussistano cause di</w:t>
      </w:r>
      <w:r>
        <w:rPr>
          <w:rFonts w:cstheme="minorHAnsi"/>
        </w:rPr>
        <w:t xml:space="preserve"> </w:t>
      </w:r>
      <w:r w:rsidRPr="00DB681C">
        <w:rPr>
          <w:rFonts w:cstheme="minorHAnsi"/>
        </w:rPr>
        <w:t>incompatibilità, si impegnano a comunicarle espressamente, al fine di consentire</w:t>
      </w:r>
      <w:r>
        <w:rPr>
          <w:rFonts w:cstheme="minorHAnsi"/>
        </w:rPr>
        <w:t xml:space="preserve"> </w:t>
      </w:r>
      <w:r w:rsidRPr="00DB681C">
        <w:rPr>
          <w:rFonts w:cstheme="minorHAnsi"/>
        </w:rPr>
        <w:t>l’adeguata valutazione delle medesime;</w:t>
      </w:r>
    </w:p>
    <w:p w:rsidR="004D0FE2" w:rsidRDefault="00DD2218" w:rsidP="004D0FE2">
      <w:pPr>
        <w:autoSpaceDE w:val="0"/>
        <w:autoSpaceDN w:val="0"/>
        <w:adjustRightInd w:val="0"/>
        <w:spacing w:after="0" w:line="240" w:lineRule="auto"/>
        <w:jc w:val="both"/>
        <w:rPr>
          <w:rFonts w:cstheme="minorHAnsi"/>
        </w:rPr>
      </w:pPr>
      <w:r>
        <w:rPr>
          <w:rFonts w:cstheme="minorHAnsi"/>
        </w:rPr>
        <w:t>IX. non</w:t>
      </w:r>
      <w:r w:rsidR="004D0FE2" w:rsidRPr="00DB681C">
        <w:rPr>
          <w:rFonts w:cstheme="minorHAnsi"/>
        </w:rPr>
        <w:t xml:space="preserve"> si trovino in situazioni di conflitto di interessi, neanche potenziale, che possano</w:t>
      </w:r>
      <w:r w:rsidR="004D0FE2">
        <w:rPr>
          <w:rFonts w:cstheme="minorHAnsi"/>
        </w:rPr>
        <w:t xml:space="preserve"> </w:t>
      </w:r>
      <w:r w:rsidR="004D0FE2" w:rsidRPr="00DB681C">
        <w:rPr>
          <w:rFonts w:cstheme="minorHAnsi"/>
        </w:rPr>
        <w:t>interferire con l’esercizio dell’incarico.</w:t>
      </w:r>
    </w:p>
    <w:p w:rsidR="004D0FE2" w:rsidRPr="00DB681C" w:rsidRDefault="004D0FE2" w:rsidP="004D0FE2">
      <w:pPr>
        <w:autoSpaceDE w:val="0"/>
        <w:autoSpaceDN w:val="0"/>
        <w:adjustRightInd w:val="0"/>
        <w:spacing w:after="0" w:line="240" w:lineRule="auto"/>
        <w:jc w:val="both"/>
        <w:rPr>
          <w:rFonts w:cstheme="minorHAnsi"/>
        </w:rPr>
      </w:pPr>
    </w:p>
    <w:p w:rsidR="004D0FE2" w:rsidRDefault="004D0FE2" w:rsidP="004D0FE2">
      <w:pPr>
        <w:autoSpaceDE w:val="0"/>
        <w:autoSpaceDN w:val="0"/>
        <w:adjustRightInd w:val="0"/>
        <w:spacing w:after="0" w:line="240" w:lineRule="auto"/>
        <w:jc w:val="both"/>
        <w:rPr>
          <w:rFonts w:cstheme="minorHAnsi"/>
        </w:rPr>
      </w:pPr>
      <w:r w:rsidRPr="00DB681C">
        <w:rPr>
          <w:rFonts w:cstheme="minorHAnsi"/>
        </w:rPr>
        <w:t>2. Tutti i requisiti per l’ammissione devono essere posseduti e comprovati alla data di scadenza del</w:t>
      </w:r>
      <w:r>
        <w:rPr>
          <w:rFonts w:cstheme="minorHAnsi"/>
        </w:rPr>
        <w:t xml:space="preserve"> </w:t>
      </w:r>
      <w:r w:rsidRPr="00DB681C">
        <w:rPr>
          <w:rFonts w:cstheme="minorHAnsi"/>
        </w:rPr>
        <w:t>termine utile per la presentazione delle domande. L’accertamento della mancanza di uno solo</w:t>
      </w:r>
      <w:r>
        <w:rPr>
          <w:rFonts w:cstheme="minorHAnsi"/>
        </w:rPr>
        <w:t xml:space="preserve"> </w:t>
      </w:r>
      <w:r w:rsidRPr="00DB681C">
        <w:rPr>
          <w:rFonts w:cstheme="minorHAnsi"/>
        </w:rPr>
        <w:t>dei requisiti prescritti per l’ammissione, sarà motivo di esclusione dalla selezione.</w:t>
      </w:r>
    </w:p>
    <w:p w:rsidR="004D0FE2" w:rsidRPr="00DB681C" w:rsidRDefault="004D0FE2" w:rsidP="004D0FE2">
      <w:pPr>
        <w:autoSpaceDE w:val="0"/>
        <w:autoSpaceDN w:val="0"/>
        <w:adjustRightInd w:val="0"/>
        <w:spacing w:after="0" w:line="240" w:lineRule="auto"/>
        <w:jc w:val="both"/>
        <w:rPr>
          <w:rFonts w:cstheme="minorHAnsi"/>
        </w:rPr>
      </w:pPr>
    </w:p>
    <w:p w:rsidR="004D0FE2" w:rsidRDefault="004D0FE2" w:rsidP="004D0FE2">
      <w:pPr>
        <w:autoSpaceDE w:val="0"/>
        <w:autoSpaceDN w:val="0"/>
        <w:adjustRightInd w:val="0"/>
        <w:spacing w:after="0" w:line="240" w:lineRule="auto"/>
        <w:jc w:val="both"/>
        <w:rPr>
          <w:rFonts w:cstheme="minorHAnsi"/>
        </w:rPr>
      </w:pPr>
      <w:r w:rsidRPr="00DB681C">
        <w:rPr>
          <w:rFonts w:cstheme="minorHAnsi"/>
        </w:rPr>
        <w:t>3. I Partecipanti alla selezione attestano il possesso dei sopraelencati requisiti di partecipazione</w:t>
      </w:r>
      <w:r>
        <w:rPr>
          <w:rFonts w:cstheme="minorHAnsi"/>
        </w:rPr>
        <w:t xml:space="preserve"> </w:t>
      </w:r>
      <w:r w:rsidRPr="00DB681C">
        <w:rPr>
          <w:rFonts w:cstheme="minorHAnsi"/>
        </w:rPr>
        <w:t>mediante dichiarazione sostitutiva, ai sensi del D.P.R. 445/2000, contenuta nella domanda di</w:t>
      </w:r>
      <w:r>
        <w:rPr>
          <w:rFonts w:cstheme="minorHAnsi"/>
        </w:rPr>
        <w:t xml:space="preserve"> </w:t>
      </w:r>
      <w:r w:rsidRPr="00DB681C">
        <w:rPr>
          <w:rFonts w:cstheme="minorHAnsi"/>
        </w:rPr>
        <w:t>partecipazione, che dovrà essere debitamente sottoscritta.</w:t>
      </w:r>
    </w:p>
    <w:p w:rsidR="004D0FE2" w:rsidRPr="00DB681C" w:rsidRDefault="004D0FE2" w:rsidP="004D0FE2">
      <w:pPr>
        <w:autoSpaceDE w:val="0"/>
        <w:autoSpaceDN w:val="0"/>
        <w:adjustRightInd w:val="0"/>
        <w:spacing w:after="0" w:line="240" w:lineRule="auto"/>
        <w:jc w:val="both"/>
        <w:rPr>
          <w:rFonts w:cstheme="minorHAnsi"/>
        </w:rPr>
      </w:pPr>
    </w:p>
    <w:p w:rsidR="004D0FE2" w:rsidRPr="004E0CDE" w:rsidRDefault="004D0FE2" w:rsidP="004D0FE2">
      <w:pPr>
        <w:autoSpaceDE w:val="0"/>
        <w:autoSpaceDN w:val="0"/>
        <w:adjustRightInd w:val="0"/>
        <w:spacing w:after="0" w:line="240" w:lineRule="auto"/>
        <w:jc w:val="both"/>
        <w:rPr>
          <w:rFonts w:cstheme="minorHAnsi"/>
        </w:rPr>
      </w:pPr>
      <w:r w:rsidRPr="00DB681C">
        <w:rPr>
          <w:rFonts w:cstheme="minorHAnsi"/>
        </w:rPr>
        <w:t>4. L’Istituzione scolastica si riserva di effettuare le verifiche circa il possesso dei requisiti di cui al</w:t>
      </w:r>
      <w:r>
        <w:rPr>
          <w:rFonts w:cstheme="minorHAnsi"/>
        </w:rPr>
        <w:t xml:space="preserve"> </w:t>
      </w:r>
      <w:r w:rsidRPr="00DB681C">
        <w:rPr>
          <w:rFonts w:cstheme="minorHAnsi"/>
        </w:rPr>
        <w:t>presente articolo.</w:t>
      </w:r>
    </w:p>
    <w:p w:rsidR="004D0FE2" w:rsidRDefault="004D0FE2" w:rsidP="005717E7">
      <w:pPr>
        <w:autoSpaceDE w:val="0"/>
        <w:autoSpaceDN w:val="0"/>
        <w:adjustRightInd w:val="0"/>
        <w:spacing w:after="0" w:line="240" w:lineRule="auto"/>
        <w:rPr>
          <w:rFonts w:ascii="Calibri" w:hAnsi="Calibri" w:cs="Calibri"/>
          <w:b/>
        </w:rPr>
      </w:pPr>
    </w:p>
    <w:p w:rsidR="00695157" w:rsidRPr="005717E7" w:rsidRDefault="00695157" w:rsidP="005717E7">
      <w:pPr>
        <w:autoSpaceDE w:val="0"/>
        <w:autoSpaceDN w:val="0"/>
        <w:adjustRightInd w:val="0"/>
        <w:spacing w:after="0" w:line="240" w:lineRule="auto"/>
        <w:rPr>
          <w:rFonts w:ascii="Calibri" w:hAnsi="Calibri" w:cs="Calibri"/>
          <w:color w:val="000000"/>
        </w:rPr>
      </w:pPr>
      <w:r w:rsidRPr="00721396">
        <w:rPr>
          <w:rFonts w:ascii="Calibri" w:hAnsi="Calibri" w:cs="Calibri"/>
          <w:b/>
        </w:rPr>
        <w:t xml:space="preserve">Articolo </w:t>
      </w:r>
      <w:r w:rsidR="00235320">
        <w:rPr>
          <w:rFonts w:ascii="Calibri" w:hAnsi="Calibri" w:cs="Calibri"/>
          <w:b/>
        </w:rPr>
        <w:t>5</w:t>
      </w:r>
      <w:r>
        <w:rPr>
          <w:rFonts w:ascii="Calibri" w:hAnsi="Calibri" w:cs="Calibri"/>
          <w:b/>
        </w:rPr>
        <w:t xml:space="preserve"> - </w:t>
      </w:r>
      <w:r w:rsidRPr="00695157">
        <w:rPr>
          <w:rFonts w:ascii="Calibri" w:hAnsi="Calibri" w:cs="Calibri"/>
          <w:b/>
          <w:bCs/>
          <w:color w:val="000000"/>
        </w:rPr>
        <w:t xml:space="preserve">Figure e compiti richiesti </w:t>
      </w:r>
    </w:p>
    <w:p w:rsidR="00695157" w:rsidRPr="00695157" w:rsidRDefault="00695157" w:rsidP="00695157">
      <w:pPr>
        <w:autoSpaceDE w:val="0"/>
        <w:autoSpaceDN w:val="0"/>
        <w:adjustRightInd w:val="0"/>
        <w:spacing w:after="0" w:line="240" w:lineRule="auto"/>
        <w:jc w:val="both"/>
        <w:rPr>
          <w:rFonts w:cstheme="minorHAnsi"/>
          <w:bCs/>
          <w:iCs/>
          <w:color w:val="000000"/>
        </w:rPr>
      </w:pPr>
      <w:r w:rsidRPr="00695157">
        <w:rPr>
          <w:rFonts w:ascii="Calibri" w:hAnsi="Calibri" w:cs="Calibri"/>
          <w:b/>
          <w:bCs/>
          <w:color w:val="000000"/>
        </w:rPr>
        <w:t xml:space="preserve">Esperto </w:t>
      </w:r>
      <w:r w:rsidRPr="00695157">
        <w:rPr>
          <w:rFonts w:ascii="Calibri" w:hAnsi="Calibri" w:cs="Calibri"/>
          <w:color w:val="000000"/>
        </w:rPr>
        <w:t>con i seguenti compiti:</w:t>
      </w:r>
    </w:p>
    <w:p w:rsidR="00695157" w:rsidRDefault="00563FD1" w:rsidP="00695157">
      <w:pPr>
        <w:pStyle w:val="Paragrafoelenco"/>
        <w:numPr>
          <w:ilvl w:val="0"/>
          <w:numId w:val="10"/>
        </w:numPr>
        <w:adjustRightInd w:val="0"/>
        <w:spacing w:after="27"/>
        <w:rPr>
          <w:color w:val="000000"/>
        </w:rPr>
      </w:pPr>
      <w:r>
        <w:rPr>
          <w:color w:val="000000"/>
        </w:rPr>
        <w:t>r</w:t>
      </w:r>
      <w:r w:rsidR="00695157" w:rsidRPr="00695157">
        <w:rPr>
          <w:color w:val="000000"/>
        </w:rPr>
        <w:t xml:space="preserve">edigere un puntuale progetto didattico relativamente alle tematiche previste dal percorso con indicazione di eventuali risorse in termini di spazi, strumentazione, ausili didattici necessari per lo svolgimento delle attività previste; </w:t>
      </w:r>
    </w:p>
    <w:p w:rsidR="00695157" w:rsidRDefault="00563FD1" w:rsidP="00695157">
      <w:pPr>
        <w:pStyle w:val="Paragrafoelenco"/>
        <w:numPr>
          <w:ilvl w:val="0"/>
          <w:numId w:val="10"/>
        </w:numPr>
        <w:adjustRightInd w:val="0"/>
        <w:spacing w:after="27"/>
        <w:rPr>
          <w:color w:val="000000"/>
        </w:rPr>
      </w:pPr>
      <w:r>
        <w:rPr>
          <w:color w:val="000000"/>
        </w:rPr>
        <w:t>p</w:t>
      </w:r>
      <w:r w:rsidR="00695157" w:rsidRPr="00695157">
        <w:rPr>
          <w:color w:val="000000"/>
        </w:rPr>
        <w:t xml:space="preserve">artecipare alle riunioni programmate dall’Istituzione scolastica in merito alla realizzazione del progetto; </w:t>
      </w:r>
    </w:p>
    <w:p w:rsidR="00695157" w:rsidRDefault="00563FD1" w:rsidP="00695157">
      <w:pPr>
        <w:pStyle w:val="Paragrafoelenco"/>
        <w:numPr>
          <w:ilvl w:val="0"/>
          <w:numId w:val="10"/>
        </w:numPr>
        <w:adjustRightInd w:val="0"/>
        <w:spacing w:after="27"/>
        <w:rPr>
          <w:color w:val="000000"/>
        </w:rPr>
      </w:pPr>
      <w:r>
        <w:rPr>
          <w:color w:val="000000"/>
        </w:rPr>
        <w:t>t</w:t>
      </w:r>
      <w:r w:rsidR="00695157" w:rsidRPr="00695157">
        <w:rPr>
          <w:color w:val="000000"/>
        </w:rPr>
        <w:t xml:space="preserve">enere gli incontri formativi sulle specifiche tematiche oggetto dell’incarico ricevuto, secondo il calendario stabilito dalla Scuola conferente; </w:t>
      </w:r>
    </w:p>
    <w:p w:rsidR="00695157" w:rsidRDefault="00563FD1" w:rsidP="00695157">
      <w:pPr>
        <w:pStyle w:val="Paragrafoelenco"/>
        <w:numPr>
          <w:ilvl w:val="0"/>
          <w:numId w:val="10"/>
        </w:numPr>
        <w:adjustRightInd w:val="0"/>
        <w:spacing w:after="27"/>
        <w:rPr>
          <w:color w:val="000000"/>
        </w:rPr>
      </w:pPr>
      <w:r>
        <w:rPr>
          <w:color w:val="000000"/>
        </w:rPr>
        <w:t>c</w:t>
      </w:r>
      <w:r w:rsidR="00695157" w:rsidRPr="00695157">
        <w:rPr>
          <w:color w:val="000000"/>
        </w:rPr>
        <w:t>ollaborare alla somministrazione di questionari al fine di verificare l’andamento e gli esiti della formazione e delle attività didattico</w:t>
      </w:r>
      <w:r w:rsidR="00D92BBB">
        <w:rPr>
          <w:color w:val="000000"/>
        </w:rPr>
        <w:t xml:space="preserve"> </w:t>
      </w:r>
      <w:r w:rsidR="00695157" w:rsidRPr="00695157">
        <w:rPr>
          <w:color w:val="000000"/>
        </w:rPr>
        <w:t>-</w:t>
      </w:r>
      <w:r w:rsidR="00D92BBB">
        <w:rPr>
          <w:color w:val="000000"/>
        </w:rPr>
        <w:t xml:space="preserve"> </w:t>
      </w:r>
      <w:r w:rsidR="00695157" w:rsidRPr="00695157">
        <w:rPr>
          <w:color w:val="000000"/>
        </w:rPr>
        <w:t xml:space="preserve">organizzative; </w:t>
      </w:r>
    </w:p>
    <w:p w:rsidR="00695157" w:rsidRPr="00695157" w:rsidRDefault="00563FD1" w:rsidP="00695157">
      <w:pPr>
        <w:pStyle w:val="Paragrafoelenco"/>
        <w:numPr>
          <w:ilvl w:val="0"/>
          <w:numId w:val="10"/>
        </w:numPr>
        <w:adjustRightInd w:val="0"/>
        <w:spacing w:after="27"/>
        <w:rPr>
          <w:color w:val="000000"/>
        </w:rPr>
      </w:pPr>
      <w:r>
        <w:rPr>
          <w:color w:val="000000"/>
        </w:rPr>
        <w:t>c</w:t>
      </w:r>
      <w:r w:rsidR="00695157" w:rsidRPr="00695157">
        <w:rPr>
          <w:color w:val="000000"/>
        </w:rPr>
        <w:t xml:space="preserve">urare il monitoraggio fisico del corso, contattando gli alunni in caso di assenza ingiustificata; </w:t>
      </w:r>
    </w:p>
    <w:p w:rsidR="00695157" w:rsidRPr="00695157" w:rsidRDefault="00563FD1" w:rsidP="00695157">
      <w:pPr>
        <w:pStyle w:val="Paragrafoelenco"/>
        <w:numPr>
          <w:ilvl w:val="0"/>
          <w:numId w:val="10"/>
        </w:numPr>
        <w:adjustRightInd w:val="0"/>
        <w:spacing w:after="30"/>
        <w:rPr>
          <w:color w:val="000000"/>
        </w:rPr>
      </w:pPr>
      <w:r>
        <w:rPr>
          <w:color w:val="000000"/>
        </w:rPr>
        <w:t>c</w:t>
      </w:r>
      <w:r w:rsidR="00695157" w:rsidRPr="00695157">
        <w:rPr>
          <w:color w:val="000000"/>
        </w:rPr>
        <w:t xml:space="preserve">ompilare il registro degli incontri accedendo all’apposita piattaforma; </w:t>
      </w:r>
    </w:p>
    <w:p w:rsidR="00695157" w:rsidRPr="00695157" w:rsidRDefault="00563FD1" w:rsidP="00695157">
      <w:pPr>
        <w:pStyle w:val="Paragrafoelenco"/>
        <w:numPr>
          <w:ilvl w:val="0"/>
          <w:numId w:val="10"/>
        </w:numPr>
        <w:adjustRightInd w:val="0"/>
        <w:spacing w:after="30"/>
        <w:rPr>
          <w:color w:val="000000"/>
        </w:rPr>
      </w:pPr>
      <w:r>
        <w:rPr>
          <w:color w:val="000000"/>
        </w:rPr>
        <w:t>i</w:t>
      </w:r>
      <w:r w:rsidR="00695157" w:rsidRPr="00695157">
        <w:rPr>
          <w:color w:val="000000"/>
        </w:rPr>
        <w:t xml:space="preserve">nteragire con il Team per la prevenzione della dispersione, anche per il rilascio degli attestati; </w:t>
      </w:r>
    </w:p>
    <w:p w:rsidR="00695157" w:rsidRPr="00695157" w:rsidRDefault="00563FD1" w:rsidP="00695157">
      <w:pPr>
        <w:pStyle w:val="Paragrafoelenco"/>
        <w:numPr>
          <w:ilvl w:val="0"/>
          <w:numId w:val="10"/>
        </w:numPr>
        <w:adjustRightInd w:val="0"/>
        <w:rPr>
          <w:color w:val="000000"/>
        </w:rPr>
      </w:pPr>
      <w:r>
        <w:rPr>
          <w:color w:val="000000"/>
        </w:rPr>
        <w:t>p</w:t>
      </w:r>
      <w:r w:rsidR="00695157" w:rsidRPr="00695157">
        <w:rPr>
          <w:color w:val="000000"/>
        </w:rPr>
        <w:t xml:space="preserve">rovvedere alla stesura di una dettagliata relazione finale. </w:t>
      </w:r>
    </w:p>
    <w:p w:rsidR="00E747E9" w:rsidRDefault="00E747E9" w:rsidP="00721396">
      <w:pPr>
        <w:autoSpaceDE w:val="0"/>
        <w:autoSpaceDN w:val="0"/>
        <w:adjustRightInd w:val="0"/>
        <w:spacing w:after="0" w:line="240" w:lineRule="auto"/>
        <w:jc w:val="both"/>
        <w:rPr>
          <w:rFonts w:cstheme="minorHAnsi"/>
          <w:bCs/>
          <w:iCs/>
          <w:color w:val="000000"/>
        </w:rPr>
      </w:pPr>
    </w:p>
    <w:p w:rsidR="008206E3" w:rsidRPr="008206E3" w:rsidRDefault="00235320" w:rsidP="00695157">
      <w:pPr>
        <w:pStyle w:val="Default"/>
        <w:rPr>
          <w:b/>
          <w:bCs/>
          <w:sz w:val="22"/>
          <w:szCs w:val="22"/>
        </w:rPr>
      </w:pPr>
      <w:r>
        <w:rPr>
          <w:b/>
          <w:bCs/>
          <w:sz w:val="22"/>
          <w:szCs w:val="22"/>
        </w:rPr>
        <w:t>Articolo 6</w:t>
      </w:r>
      <w:r w:rsidR="005717E7">
        <w:rPr>
          <w:b/>
          <w:bCs/>
          <w:sz w:val="22"/>
          <w:szCs w:val="22"/>
        </w:rPr>
        <w:t xml:space="preserve"> </w:t>
      </w:r>
      <w:r w:rsidR="00695157">
        <w:rPr>
          <w:b/>
          <w:bCs/>
          <w:sz w:val="22"/>
          <w:szCs w:val="22"/>
        </w:rPr>
        <w:t xml:space="preserve">-  Requisiti di accesso e criteri di selezione </w:t>
      </w:r>
    </w:p>
    <w:p w:rsidR="00695157" w:rsidRDefault="00695157" w:rsidP="00695157">
      <w:pPr>
        <w:pStyle w:val="Default"/>
        <w:rPr>
          <w:sz w:val="22"/>
          <w:szCs w:val="22"/>
        </w:rPr>
      </w:pPr>
      <w:r>
        <w:rPr>
          <w:b/>
          <w:bCs/>
          <w:sz w:val="22"/>
          <w:szCs w:val="22"/>
        </w:rPr>
        <w:t xml:space="preserve">TITOLO </w:t>
      </w:r>
      <w:proofErr w:type="spellStart"/>
      <w:r>
        <w:rPr>
          <w:b/>
          <w:bCs/>
          <w:sz w:val="22"/>
          <w:szCs w:val="22"/>
        </w:rPr>
        <w:t>DI</w:t>
      </w:r>
      <w:proofErr w:type="spellEnd"/>
      <w:r>
        <w:rPr>
          <w:b/>
          <w:bCs/>
          <w:sz w:val="22"/>
          <w:szCs w:val="22"/>
        </w:rPr>
        <w:t xml:space="preserve"> ACCESSO</w:t>
      </w:r>
      <w:r>
        <w:rPr>
          <w:sz w:val="22"/>
          <w:szCs w:val="22"/>
        </w:rPr>
        <w:t xml:space="preserve">: ABILITAZIONE PER LA CLASSE </w:t>
      </w:r>
      <w:proofErr w:type="spellStart"/>
      <w:r>
        <w:rPr>
          <w:sz w:val="22"/>
          <w:szCs w:val="22"/>
        </w:rPr>
        <w:t>DI</w:t>
      </w:r>
      <w:proofErr w:type="spellEnd"/>
      <w:r>
        <w:rPr>
          <w:sz w:val="22"/>
          <w:szCs w:val="22"/>
        </w:rPr>
        <w:t xml:space="preserve"> CONCORSO CONSIDERATA (ITALIANO – MATEMATICA – INGLESE)</w:t>
      </w:r>
    </w:p>
    <w:p w:rsidR="004D0433" w:rsidRDefault="004D0433" w:rsidP="00007A1C">
      <w:pPr>
        <w:pStyle w:val="Default"/>
        <w:jc w:val="both"/>
        <w:rPr>
          <w:rFonts w:asciiTheme="minorHAnsi" w:hAnsiTheme="minorHAnsi" w:cstheme="minorHAnsi"/>
          <w:sz w:val="22"/>
          <w:szCs w:val="22"/>
        </w:rPr>
      </w:pPr>
      <w:r w:rsidRPr="00007A1C">
        <w:rPr>
          <w:rFonts w:asciiTheme="minorHAnsi" w:hAnsiTheme="minorHAnsi" w:cstheme="minorHAnsi"/>
          <w:sz w:val="22"/>
          <w:szCs w:val="22"/>
        </w:rPr>
        <w:t xml:space="preserve">Per la selezione degli aspiranti, fermo restando i </w:t>
      </w:r>
      <w:r w:rsidRPr="00563FD1">
        <w:rPr>
          <w:rFonts w:asciiTheme="minorHAnsi" w:hAnsiTheme="minorHAnsi" w:cstheme="minorHAnsi"/>
          <w:sz w:val="22"/>
          <w:szCs w:val="22"/>
        </w:rPr>
        <w:t>requis</w:t>
      </w:r>
      <w:r w:rsidR="00563FD1" w:rsidRPr="00563FD1">
        <w:rPr>
          <w:rFonts w:asciiTheme="minorHAnsi" w:hAnsiTheme="minorHAnsi" w:cstheme="minorHAnsi"/>
          <w:sz w:val="22"/>
          <w:szCs w:val="22"/>
        </w:rPr>
        <w:t>iti di accesso di cui all’art. 4</w:t>
      </w:r>
      <w:r w:rsidRPr="00563FD1">
        <w:rPr>
          <w:rFonts w:asciiTheme="minorHAnsi" w:hAnsiTheme="minorHAnsi" w:cstheme="minorHAnsi"/>
          <w:sz w:val="22"/>
          <w:szCs w:val="22"/>
        </w:rPr>
        <w:t>, si procederà</w:t>
      </w:r>
      <w:r w:rsidRPr="00007A1C">
        <w:rPr>
          <w:rFonts w:asciiTheme="minorHAnsi" w:hAnsiTheme="minorHAnsi" w:cstheme="minorHAnsi"/>
          <w:sz w:val="22"/>
          <w:szCs w:val="22"/>
        </w:rPr>
        <w:t xml:space="preserve"> alla valutazione del curriculum Vitae e all’attribuzione di punteggi relativi agli elementi di valutazione in base alla seguente GRIGLIA </w:t>
      </w:r>
      <w:proofErr w:type="spellStart"/>
      <w:r w:rsidRPr="00007A1C">
        <w:rPr>
          <w:rFonts w:asciiTheme="minorHAnsi" w:hAnsiTheme="minorHAnsi" w:cstheme="minorHAnsi"/>
          <w:sz w:val="22"/>
          <w:szCs w:val="22"/>
        </w:rPr>
        <w:t>DI</w:t>
      </w:r>
      <w:proofErr w:type="spellEnd"/>
      <w:r w:rsidRPr="00007A1C">
        <w:rPr>
          <w:rFonts w:asciiTheme="minorHAnsi" w:hAnsiTheme="minorHAnsi" w:cstheme="minorHAnsi"/>
          <w:sz w:val="22"/>
          <w:szCs w:val="22"/>
        </w:rPr>
        <w:t xml:space="preserve"> VALUTAZIONE: </w:t>
      </w:r>
    </w:p>
    <w:p w:rsidR="00E7348E" w:rsidRDefault="00E7348E" w:rsidP="00007A1C">
      <w:pPr>
        <w:pStyle w:val="Default"/>
        <w:jc w:val="both"/>
        <w:rPr>
          <w:rFonts w:asciiTheme="minorHAnsi" w:hAnsiTheme="minorHAnsi" w:cstheme="minorHAnsi"/>
          <w:sz w:val="22"/>
          <w:szCs w:val="22"/>
        </w:rPr>
      </w:pPr>
    </w:p>
    <w:p w:rsidR="00E7348E" w:rsidRDefault="00E7348E" w:rsidP="00007A1C">
      <w:pPr>
        <w:pStyle w:val="Default"/>
        <w:jc w:val="both"/>
        <w:rPr>
          <w:rFonts w:asciiTheme="minorHAnsi" w:hAnsiTheme="minorHAnsi" w:cstheme="minorHAnsi"/>
          <w:sz w:val="22"/>
          <w:szCs w:val="22"/>
        </w:rPr>
      </w:pPr>
    </w:p>
    <w:p w:rsidR="00DA6D61" w:rsidRDefault="00DA6D61" w:rsidP="00007A1C">
      <w:pPr>
        <w:pStyle w:val="Default"/>
        <w:jc w:val="both"/>
        <w:rPr>
          <w:rFonts w:asciiTheme="minorHAnsi" w:hAnsiTheme="minorHAnsi" w:cstheme="minorHAnsi"/>
          <w:sz w:val="22"/>
          <w:szCs w:val="22"/>
        </w:rPr>
      </w:pPr>
    </w:p>
    <w:tbl>
      <w:tblPr>
        <w:tblStyle w:val="Grigliatabella"/>
        <w:tblW w:w="5000" w:type="pct"/>
        <w:tblLook w:val="04A0"/>
      </w:tblPr>
      <w:tblGrid>
        <w:gridCol w:w="3916"/>
        <w:gridCol w:w="361"/>
        <w:gridCol w:w="3419"/>
        <w:gridCol w:w="2158"/>
      </w:tblGrid>
      <w:tr w:rsidR="00E7348E" w:rsidTr="00C77FD0">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348E" w:rsidRPr="005E7E86" w:rsidRDefault="00E7348E" w:rsidP="00C77FD0">
            <w:pPr>
              <w:jc w:val="both"/>
              <w:rPr>
                <w:b/>
                <w:color w:val="231F20"/>
                <w:sz w:val="24"/>
                <w:szCs w:val="24"/>
              </w:rPr>
            </w:pPr>
            <w:r>
              <w:rPr>
                <w:rFonts w:cstheme="minorHAnsi"/>
              </w:rPr>
              <w:t xml:space="preserve">TABELLA </w:t>
            </w:r>
            <w:proofErr w:type="spellStart"/>
            <w:r>
              <w:rPr>
                <w:rFonts w:cstheme="minorHAnsi"/>
              </w:rPr>
              <w:t>DI</w:t>
            </w:r>
            <w:proofErr w:type="spellEnd"/>
            <w:r>
              <w:rPr>
                <w:rFonts w:cstheme="minorHAnsi"/>
              </w:rPr>
              <w:t xml:space="preserve"> VALUTAZIONE TITOLI DOCENTI ESPERTI </w:t>
            </w:r>
            <w:r w:rsidRPr="005E7E86">
              <w:rPr>
                <w:b/>
              </w:rPr>
              <w:t>di Percorsi per il potenziamento delle competenze di base, di motivazione e accompagnamento</w:t>
            </w:r>
            <w:r w:rsidRPr="005E7E86">
              <w:rPr>
                <w:b/>
                <w:color w:val="231F20"/>
                <w:sz w:val="24"/>
                <w:szCs w:val="24"/>
              </w:rPr>
              <w:t xml:space="preserve"> </w:t>
            </w:r>
          </w:p>
          <w:p w:rsidR="00E7348E" w:rsidRDefault="00E7348E" w:rsidP="00C77FD0">
            <w:pPr>
              <w:rPr>
                <w:rFonts w:cstheme="minorHAnsi"/>
              </w:rPr>
            </w:pPr>
          </w:p>
        </w:tc>
      </w:tr>
      <w:tr w:rsidR="00E7348E" w:rsidTr="00C77FD0">
        <w:tc>
          <w:tcPr>
            <w:tcW w:w="198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Default="00E7348E" w:rsidP="00C77FD0">
            <w:pPr>
              <w:pStyle w:val="Default"/>
              <w:jc w:val="center"/>
              <w:rPr>
                <w:rFonts w:asciiTheme="minorHAnsi" w:hAnsiTheme="minorHAnsi" w:cstheme="minorHAnsi"/>
                <w:sz w:val="22"/>
                <w:szCs w:val="22"/>
              </w:rPr>
            </w:pPr>
            <w:r>
              <w:rPr>
                <w:rFonts w:asciiTheme="minorHAnsi" w:hAnsiTheme="minorHAnsi" w:cstheme="minorHAnsi"/>
                <w:i/>
                <w:iCs/>
                <w:sz w:val="22"/>
                <w:szCs w:val="22"/>
              </w:rPr>
              <w:t>Titoli ed Esperienze lavorative</w:t>
            </w:r>
          </w:p>
        </w:tc>
        <w:tc>
          <w:tcPr>
            <w:tcW w:w="1918"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Default="00E7348E" w:rsidP="00C77FD0">
            <w:pPr>
              <w:pStyle w:val="Default"/>
              <w:jc w:val="center"/>
              <w:rPr>
                <w:rFonts w:asciiTheme="minorHAnsi" w:hAnsiTheme="minorHAnsi" w:cstheme="minorHAnsi"/>
                <w:sz w:val="22"/>
                <w:szCs w:val="22"/>
              </w:rPr>
            </w:pPr>
            <w:r>
              <w:rPr>
                <w:rFonts w:asciiTheme="minorHAnsi" w:hAnsiTheme="minorHAnsi" w:cstheme="minorHAnsi"/>
                <w:i/>
                <w:iCs/>
                <w:sz w:val="22"/>
                <w:szCs w:val="22"/>
              </w:rPr>
              <w:t>Valutazioni</w:t>
            </w:r>
          </w:p>
        </w:tc>
        <w:tc>
          <w:tcPr>
            <w:tcW w:w="10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Default="00E7348E" w:rsidP="00C77FD0">
            <w:pPr>
              <w:pStyle w:val="Default"/>
              <w:jc w:val="center"/>
              <w:rPr>
                <w:rFonts w:asciiTheme="minorHAnsi" w:hAnsiTheme="minorHAnsi" w:cstheme="minorHAnsi"/>
                <w:i/>
                <w:iCs/>
                <w:sz w:val="22"/>
                <w:szCs w:val="22"/>
              </w:rPr>
            </w:pPr>
            <w:r>
              <w:rPr>
                <w:rFonts w:asciiTheme="minorHAnsi" w:hAnsiTheme="minorHAnsi" w:cstheme="minorHAnsi"/>
                <w:i/>
                <w:iCs/>
                <w:sz w:val="22"/>
                <w:szCs w:val="22"/>
              </w:rPr>
              <w:t>Punteggio Massimo</w:t>
            </w:r>
          </w:p>
        </w:tc>
      </w:tr>
      <w:tr w:rsidR="00E7348E" w:rsidTr="00C77FD0">
        <w:tc>
          <w:tcPr>
            <w:tcW w:w="217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Default="00E7348E" w:rsidP="00C77FD0">
            <w:pPr>
              <w:rPr>
                <w:rFonts w:cstheme="minorHAnsi"/>
              </w:rPr>
            </w:pPr>
            <w:r>
              <w:rPr>
                <w:rFonts w:eastAsia="Times New Roman" w:cstheme="minorHAnsi"/>
                <w:bCs/>
                <w:color w:val="231F20"/>
              </w:rPr>
              <w:t xml:space="preserve">Laurea vecchio ordinamento o </w:t>
            </w:r>
            <w:r>
              <w:rPr>
                <w:rFonts w:eastAsia="Times New Roman" w:cstheme="minorHAnsi"/>
                <w:bCs/>
                <w:color w:val="231F20"/>
              </w:rPr>
              <w:lastRenderedPageBreak/>
              <w:t>specialistica/magistrale</w:t>
            </w:r>
          </w:p>
        </w:tc>
        <w:tc>
          <w:tcPr>
            <w:tcW w:w="17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Default="00E7348E" w:rsidP="00C77FD0">
            <w:pPr>
              <w:pStyle w:val="Normale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lastRenderedPageBreak/>
              <w:t>fino a 89 ……5 punti</w:t>
            </w:r>
          </w:p>
          <w:p w:rsidR="00E7348E" w:rsidRDefault="00E7348E" w:rsidP="00C77FD0">
            <w:pPr>
              <w:pStyle w:val="Normale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lastRenderedPageBreak/>
              <w:t xml:space="preserve">da </w:t>
            </w:r>
            <w:smartTag w:uri="urn:schemas-microsoft-com:office:smarttags" w:element="metricconverter">
              <w:smartTagPr>
                <w:attr w:name="ProductID" w:val="90 a"/>
              </w:smartTagPr>
              <w:r>
                <w:rPr>
                  <w:rFonts w:asciiTheme="minorHAnsi" w:hAnsiTheme="minorHAnsi" w:cstheme="minorHAnsi"/>
                  <w:sz w:val="22"/>
                  <w:szCs w:val="22"/>
                </w:rPr>
                <w:t>90 a</w:t>
              </w:r>
            </w:smartTag>
            <w:r>
              <w:rPr>
                <w:rFonts w:asciiTheme="minorHAnsi" w:hAnsiTheme="minorHAnsi" w:cstheme="minorHAnsi"/>
                <w:sz w:val="22"/>
                <w:szCs w:val="22"/>
              </w:rPr>
              <w:t xml:space="preserve"> 99 …  6  punti</w:t>
            </w:r>
          </w:p>
          <w:p w:rsidR="00E7348E" w:rsidRDefault="00E7348E" w:rsidP="00C77FD0">
            <w:pPr>
              <w:pStyle w:val="Normale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da </w:t>
            </w:r>
            <w:smartTag w:uri="urn:schemas-microsoft-com:office:smarttags" w:element="metricconverter">
              <w:smartTagPr>
                <w:attr w:name="ProductID" w:val="100 a"/>
              </w:smartTagPr>
              <w:r>
                <w:rPr>
                  <w:rFonts w:asciiTheme="minorHAnsi" w:hAnsiTheme="minorHAnsi" w:cstheme="minorHAnsi"/>
                  <w:sz w:val="22"/>
                  <w:szCs w:val="22"/>
                </w:rPr>
                <w:t>100 a</w:t>
              </w:r>
            </w:smartTag>
            <w:r>
              <w:rPr>
                <w:rFonts w:asciiTheme="minorHAnsi" w:hAnsiTheme="minorHAnsi" w:cstheme="minorHAnsi"/>
                <w:sz w:val="22"/>
                <w:szCs w:val="22"/>
              </w:rPr>
              <w:t xml:space="preserve"> 104 … 8 punti</w:t>
            </w:r>
          </w:p>
          <w:p w:rsidR="00E7348E" w:rsidRDefault="00E7348E" w:rsidP="00C77FD0">
            <w:pPr>
              <w:rPr>
                <w:rFonts w:cstheme="minorHAnsi"/>
              </w:rPr>
            </w:pPr>
            <w:r>
              <w:rPr>
                <w:rFonts w:cstheme="minorHAnsi"/>
              </w:rPr>
              <w:t xml:space="preserve">da </w:t>
            </w:r>
            <w:smartTag w:uri="urn:schemas-microsoft-com:office:smarttags" w:element="metricconverter">
              <w:smartTagPr>
                <w:attr w:name="ProductID" w:val="105 a"/>
              </w:smartTagPr>
              <w:r>
                <w:rPr>
                  <w:rFonts w:cstheme="minorHAnsi"/>
                </w:rPr>
                <w:t>105 a</w:t>
              </w:r>
            </w:smartTag>
            <w:r>
              <w:rPr>
                <w:rFonts w:cstheme="minorHAnsi"/>
              </w:rPr>
              <w:t xml:space="preserve"> 110 e lode……9 punti</w:t>
            </w:r>
          </w:p>
        </w:tc>
        <w:tc>
          <w:tcPr>
            <w:tcW w:w="10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Default="00E7348E" w:rsidP="00C77FD0">
            <w:pPr>
              <w:jc w:val="center"/>
              <w:rPr>
                <w:rFonts w:cstheme="minorHAnsi"/>
              </w:rPr>
            </w:pPr>
            <w:r>
              <w:rPr>
                <w:rFonts w:cstheme="minorHAnsi"/>
              </w:rPr>
              <w:lastRenderedPageBreak/>
              <w:t>Punti 9</w:t>
            </w:r>
          </w:p>
        </w:tc>
      </w:tr>
      <w:tr w:rsidR="00E7348E" w:rsidTr="00C77FD0">
        <w:tc>
          <w:tcPr>
            <w:tcW w:w="217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Default="00E7348E" w:rsidP="00C77FD0">
            <w:pPr>
              <w:rPr>
                <w:rFonts w:cstheme="minorHAnsi"/>
              </w:rPr>
            </w:pPr>
            <w:r>
              <w:rPr>
                <w:rFonts w:eastAsia="Times New Roman" w:cstheme="minorHAnsi"/>
                <w:bCs/>
                <w:color w:val="231F20"/>
              </w:rPr>
              <w:lastRenderedPageBreak/>
              <w:t xml:space="preserve">Laurea triennale </w:t>
            </w:r>
            <w:r>
              <w:rPr>
                <w:rFonts w:eastAsia="Times New Roman" w:cstheme="minorHAnsi"/>
                <w:b/>
                <w:bCs/>
                <w:i/>
                <w:color w:val="231F20"/>
              </w:rPr>
              <w:t>(non valutata se successivamente si è conseguita la specialistica/magistrale)</w:t>
            </w:r>
          </w:p>
        </w:tc>
        <w:tc>
          <w:tcPr>
            <w:tcW w:w="17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Default="00E7348E" w:rsidP="00C77FD0">
            <w:pPr>
              <w:pStyle w:val="Normale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fino a 89 ……1 punto</w:t>
            </w:r>
          </w:p>
          <w:p w:rsidR="00E7348E" w:rsidRDefault="00E7348E" w:rsidP="00C77FD0">
            <w:pPr>
              <w:pStyle w:val="Normale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da 90 a 104 ..…  2 punti</w:t>
            </w:r>
          </w:p>
          <w:p w:rsidR="00E7348E" w:rsidRDefault="00E7348E" w:rsidP="00C77FD0">
            <w:pPr>
              <w:rPr>
                <w:rFonts w:cstheme="minorHAnsi"/>
              </w:rPr>
            </w:pPr>
            <w:r>
              <w:rPr>
                <w:rFonts w:cstheme="minorHAnsi"/>
              </w:rPr>
              <w:t>da 105 in poi …  3 punti</w:t>
            </w:r>
          </w:p>
        </w:tc>
        <w:tc>
          <w:tcPr>
            <w:tcW w:w="10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Default="00E7348E" w:rsidP="00C77FD0">
            <w:pPr>
              <w:jc w:val="center"/>
              <w:rPr>
                <w:rFonts w:cstheme="minorHAnsi"/>
              </w:rPr>
            </w:pPr>
            <w:r>
              <w:rPr>
                <w:rFonts w:cstheme="minorHAnsi"/>
              </w:rPr>
              <w:t>Punti 3</w:t>
            </w:r>
          </w:p>
        </w:tc>
      </w:tr>
      <w:tr w:rsidR="00E7348E" w:rsidTr="00C77FD0">
        <w:tc>
          <w:tcPr>
            <w:tcW w:w="217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Default="00E7348E" w:rsidP="00C77FD0">
            <w:pPr>
              <w:rPr>
                <w:rFonts w:eastAsia="Times New Roman" w:cstheme="minorHAnsi"/>
                <w:bCs/>
                <w:color w:val="231F20"/>
              </w:rPr>
            </w:pPr>
            <w:r>
              <w:rPr>
                <w:rFonts w:cstheme="minorHAnsi"/>
                <w:color w:val="221F1F"/>
              </w:rPr>
              <w:t>Master/corso</w:t>
            </w:r>
            <w:r>
              <w:rPr>
                <w:rFonts w:cstheme="minorHAnsi"/>
                <w:color w:val="221F1F"/>
                <w:spacing w:val="-4"/>
              </w:rPr>
              <w:t xml:space="preserve"> </w:t>
            </w:r>
            <w:r>
              <w:rPr>
                <w:rFonts w:cstheme="minorHAnsi"/>
                <w:color w:val="221F1F"/>
              </w:rPr>
              <w:t>di</w:t>
            </w:r>
            <w:r>
              <w:rPr>
                <w:rFonts w:cstheme="minorHAnsi"/>
                <w:color w:val="221F1F"/>
                <w:spacing w:val="-6"/>
              </w:rPr>
              <w:t xml:space="preserve"> </w:t>
            </w:r>
            <w:r>
              <w:rPr>
                <w:rFonts w:cstheme="minorHAnsi"/>
                <w:color w:val="221F1F"/>
              </w:rPr>
              <w:t>specializzazione/perfezionamento coerente con il settore considerato (durata biennale)</w:t>
            </w:r>
          </w:p>
        </w:tc>
        <w:tc>
          <w:tcPr>
            <w:tcW w:w="17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7348E" w:rsidRDefault="00E7348E" w:rsidP="00C77FD0">
            <w:pPr>
              <w:pStyle w:val="TableParagraph"/>
              <w:spacing w:line="268" w:lineRule="exact"/>
              <w:ind w:right="59"/>
              <w:rPr>
                <w:rFonts w:asciiTheme="minorHAnsi" w:hAnsiTheme="minorHAnsi" w:cstheme="minorHAnsi"/>
                <w:color w:val="221F1F"/>
              </w:rPr>
            </w:pPr>
            <w:r>
              <w:rPr>
                <w:rFonts w:asciiTheme="minorHAnsi" w:hAnsiTheme="minorHAnsi" w:cstheme="minorHAnsi"/>
                <w:color w:val="221F1F"/>
              </w:rPr>
              <w:t>Punti</w:t>
            </w:r>
            <w:r>
              <w:rPr>
                <w:rFonts w:asciiTheme="minorHAnsi" w:hAnsiTheme="minorHAnsi" w:cstheme="minorHAnsi"/>
                <w:color w:val="221F1F"/>
                <w:spacing w:val="-1"/>
              </w:rPr>
              <w:t xml:space="preserve"> </w:t>
            </w:r>
            <w:r>
              <w:rPr>
                <w:rFonts w:asciiTheme="minorHAnsi" w:hAnsiTheme="minorHAnsi" w:cstheme="minorHAnsi"/>
                <w:color w:val="221F1F"/>
              </w:rPr>
              <w:t>3 per ciascun</w:t>
            </w:r>
            <w:r>
              <w:rPr>
                <w:rFonts w:asciiTheme="minorHAnsi" w:hAnsiTheme="minorHAnsi" w:cstheme="minorHAnsi"/>
                <w:color w:val="221F1F"/>
                <w:spacing w:val="-3"/>
              </w:rPr>
              <w:t xml:space="preserve"> </w:t>
            </w:r>
            <w:r>
              <w:rPr>
                <w:rFonts w:asciiTheme="minorHAnsi" w:hAnsiTheme="minorHAnsi" w:cstheme="minorHAnsi"/>
                <w:color w:val="221F1F"/>
              </w:rPr>
              <w:t>master</w:t>
            </w:r>
            <w:r>
              <w:rPr>
                <w:rFonts w:asciiTheme="minorHAnsi" w:hAnsiTheme="minorHAnsi" w:cstheme="minorHAnsi"/>
                <w:color w:val="221F1F"/>
                <w:spacing w:val="-3"/>
              </w:rPr>
              <w:t xml:space="preserve"> </w:t>
            </w:r>
            <w:r>
              <w:rPr>
                <w:rFonts w:asciiTheme="minorHAnsi" w:hAnsiTheme="minorHAnsi" w:cstheme="minorHAnsi"/>
                <w:color w:val="221F1F"/>
              </w:rPr>
              <w:t>o</w:t>
            </w:r>
            <w:r>
              <w:rPr>
                <w:rFonts w:asciiTheme="minorHAnsi" w:hAnsiTheme="minorHAnsi" w:cstheme="minorHAnsi"/>
                <w:color w:val="221F1F"/>
                <w:spacing w:val="-2"/>
              </w:rPr>
              <w:t xml:space="preserve"> </w:t>
            </w:r>
            <w:r>
              <w:rPr>
                <w:rFonts w:asciiTheme="minorHAnsi" w:hAnsiTheme="minorHAnsi" w:cstheme="minorHAnsi"/>
                <w:color w:val="221F1F"/>
              </w:rPr>
              <w:t>c. spec.</w:t>
            </w:r>
            <w:r>
              <w:rPr>
                <w:rFonts w:asciiTheme="minorHAnsi" w:hAnsiTheme="minorHAnsi" w:cstheme="minorHAnsi"/>
                <w:b/>
                <w:color w:val="221F1F"/>
                <w:spacing w:val="-1"/>
              </w:rPr>
              <w:t xml:space="preserve"> </w:t>
            </w:r>
            <w:r>
              <w:rPr>
                <w:rFonts w:asciiTheme="minorHAnsi" w:hAnsiTheme="minorHAnsi" w:cstheme="minorHAnsi"/>
                <w:b/>
                <w:color w:val="221F1F"/>
              </w:rPr>
              <w:t xml:space="preserve">Biennale </w:t>
            </w:r>
            <w:r>
              <w:rPr>
                <w:rFonts w:asciiTheme="minorHAnsi" w:hAnsiTheme="minorHAnsi" w:cstheme="minorHAnsi"/>
                <w:color w:val="221F1F"/>
              </w:rPr>
              <w:t>o c.</w:t>
            </w:r>
            <w:r>
              <w:rPr>
                <w:rFonts w:asciiTheme="minorHAnsi" w:hAnsiTheme="minorHAnsi" w:cstheme="minorHAnsi"/>
                <w:color w:val="221F1F"/>
                <w:spacing w:val="-1"/>
              </w:rPr>
              <w:t xml:space="preserve"> </w:t>
            </w:r>
            <w:proofErr w:type="spellStart"/>
            <w:r>
              <w:rPr>
                <w:rFonts w:asciiTheme="minorHAnsi" w:hAnsiTheme="minorHAnsi" w:cstheme="minorHAnsi"/>
                <w:color w:val="221F1F"/>
              </w:rPr>
              <w:t>perf</w:t>
            </w:r>
            <w:proofErr w:type="spellEnd"/>
            <w:r>
              <w:rPr>
                <w:rFonts w:asciiTheme="minorHAnsi" w:hAnsiTheme="minorHAnsi" w:cstheme="minorHAnsi"/>
                <w:color w:val="221F1F"/>
              </w:rPr>
              <w:t>.</w:t>
            </w:r>
          </w:p>
          <w:p w:rsidR="00E7348E" w:rsidRDefault="00E7348E" w:rsidP="00C77FD0">
            <w:pPr>
              <w:rPr>
                <w:rFonts w:eastAsia="Times New Roman" w:cstheme="minorHAnsi"/>
                <w:color w:val="231F20"/>
              </w:rPr>
            </w:pPr>
            <w:r>
              <w:rPr>
                <w:rFonts w:eastAsia="Times New Roman" w:cstheme="minorHAnsi"/>
              </w:rPr>
              <w:t>(max. 2)</w:t>
            </w:r>
          </w:p>
        </w:tc>
        <w:tc>
          <w:tcPr>
            <w:tcW w:w="10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Default="00E7348E" w:rsidP="00C77FD0">
            <w:pPr>
              <w:jc w:val="center"/>
              <w:rPr>
                <w:rFonts w:cstheme="minorHAnsi"/>
              </w:rPr>
            </w:pPr>
            <w:r>
              <w:rPr>
                <w:rFonts w:cstheme="minorHAnsi"/>
              </w:rPr>
              <w:t>Punti 6</w:t>
            </w:r>
          </w:p>
        </w:tc>
      </w:tr>
      <w:tr w:rsidR="00E7348E" w:rsidTr="00C77FD0">
        <w:tc>
          <w:tcPr>
            <w:tcW w:w="217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Default="00E7348E" w:rsidP="00C77FD0">
            <w:pPr>
              <w:rPr>
                <w:rFonts w:cstheme="minorHAnsi"/>
              </w:rPr>
            </w:pPr>
            <w:r>
              <w:rPr>
                <w:rFonts w:cstheme="minorHAnsi"/>
                <w:color w:val="221F1F"/>
              </w:rPr>
              <w:t>Master/corsi</w:t>
            </w:r>
            <w:r>
              <w:rPr>
                <w:rFonts w:cstheme="minorHAnsi"/>
                <w:color w:val="221F1F"/>
                <w:spacing w:val="-4"/>
              </w:rPr>
              <w:t xml:space="preserve"> </w:t>
            </w:r>
            <w:r>
              <w:rPr>
                <w:rFonts w:cstheme="minorHAnsi"/>
                <w:color w:val="221F1F"/>
              </w:rPr>
              <w:t>di</w:t>
            </w:r>
            <w:r>
              <w:rPr>
                <w:rFonts w:cstheme="minorHAnsi"/>
                <w:color w:val="221F1F"/>
                <w:spacing w:val="-6"/>
              </w:rPr>
              <w:t xml:space="preserve"> </w:t>
            </w:r>
            <w:r>
              <w:rPr>
                <w:rFonts w:cstheme="minorHAnsi"/>
                <w:color w:val="221F1F"/>
              </w:rPr>
              <w:t>specializzazione/perfezionamento coerenti con il settore considerato (durata annuale)</w:t>
            </w:r>
          </w:p>
        </w:tc>
        <w:tc>
          <w:tcPr>
            <w:tcW w:w="17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Default="00E7348E" w:rsidP="00C77FD0">
            <w:pPr>
              <w:pStyle w:val="TableParagraph"/>
              <w:spacing w:line="268" w:lineRule="exact"/>
              <w:ind w:right="59"/>
              <w:rPr>
                <w:rFonts w:asciiTheme="minorHAnsi" w:hAnsiTheme="minorHAnsi" w:cstheme="minorHAnsi"/>
                <w:color w:val="221F1F"/>
              </w:rPr>
            </w:pPr>
            <w:r>
              <w:rPr>
                <w:rFonts w:asciiTheme="minorHAnsi" w:hAnsiTheme="minorHAnsi" w:cstheme="minorHAnsi"/>
                <w:color w:val="221F1F"/>
              </w:rPr>
              <w:t>Punti</w:t>
            </w:r>
            <w:r>
              <w:rPr>
                <w:rFonts w:asciiTheme="minorHAnsi" w:hAnsiTheme="minorHAnsi" w:cstheme="minorHAnsi"/>
                <w:color w:val="221F1F"/>
                <w:spacing w:val="-1"/>
              </w:rPr>
              <w:t xml:space="preserve"> </w:t>
            </w:r>
            <w:r>
              <w:rPr>
                <w:rFonts w:asciiTheme="minorHAnsi" w:hAnsiTheme="minorHAnsi" w:cstheme="minorHAnsi"/>
                <w:color w:val="221F1F"/>
              </w:rPr>
              <w:t>1 per ciascun</w:t>
            </w:r>
            <w:r>
              <w:rPr>
                <w:rFonts w:asciiTheme="minorHAnsi" w:hAnsiTheme="minorHAnsi" w:cstheme="minorHAnsi"/>
                <w:color w:val="221F1F"/>
                <w:spacing w:val="-3"/>
              </w:rPr>
              <w:t xml:space="preserve"> </w:t>
            </w:r>
            <w:r>
              <w:rPr>
                <w:rFonts w:asciiTheme="minorHAnsi" w:hAnsiTheme="minorHAnsi" w:cstheme="minorHAnsi"/>
                <w:color w:val="221F1F"/>
              </w:rPr>
              <w:t>master</w:t>
            </w:r>
            <w:r>
              <w:rPr>
                <w:rFonts w:asciiTheme="minorHAnsi" w:hAnsiTheme="minorHAnsi" w:cstheme="minorHAnsi"/>
                <w:color w:val="221F1F"/>
                <w:spacing w:val="-3"/>
              </w:rPr>
              <w:t xml:space="preserve"> </w:t>
            </w:r>
            <w:r>
              <w:rPr>
                <w:rFonts w:asciiTheme="minorHAnsi" w:hAnsiTheme="minorHAnsi" w:cstheme="minorHAnsi"/>
                <w:color w:val="221F1F"/>
              </w:rPr>
              <w:t>o</w:t>
            </w:r>
            <w:r>
              <w:rPr>
                <w:rFonts w:asciiTheme="minorHAnsi" w:hAnsiTheme="minorHAnsi" w:cstheme="minorHAnsi"/>
                <w:color w:val="221F1F"/>
                <w:spacing w:val="-2"/>
              </w:rPr>
              <w:t xml:space="preserve"> </w:t>
            </w:r>
            <w:r>
              <w:rPr>
                <w:rFonts w:asciiTheme="minorHAnsi" w:hAnsiTheme="minorHAnsi" w:cstheme="minorHAnsi"/>
                <w:color w:val="221F1F"/>
              </w:rPr>
              <w:t>c. spec.</w:t>
            </w:r>
            <w:r>
              <w:rPr>
                <w:rFonts w:asciiTheme="minorHAnsi" w:hAnsiTheme="minorHAnsi" w:cstheme="minorHAnsi"/>
                <w:b/>
                <w:color w:val="221F1F"/>
                <w:spacing w:val="-1"/>
              </w:rPr>
              <w:t xml:space="preserve"> </w:t>
            </w:r>
            <w:r>
              <w:rPr>
                <w:rFonts w:asciiTheme="minorHAnsi" w:hAnsiTheme="minorHAnsi" w:cstheme="minorHAnsi"/>
                <w:b/>
                <w:color w:val="221F1F"/>
              </w:rPr>
              <w:t>annuale</w:t>
            </w:r>
            <w:r>
              <w:rPr>
                <w:rFonts w:asciiTheme="minorHAnsi" w:hAnsiTheme="minorHAnsi" w:cstheme="minorHAnsi"/>
                <w:color w:val="221F1F"/>
                <w:spacing w:val="-3"/>
              </w:rPr>
              <w:t xml:space="preserve"> </w:t>
            </w:r>
            <w:r>
              <w:rPr>
                <w:rFonts w:asciiTheme="minorHAnsi" w:hAnsiTheme="minorHAnsi" w:cstheme="minorHAnsi"/>
                <w:color w:val="221F1F"/>
              </w:rPr>
              <w:t>o c.</w:t>
            </w:r>
            <w:r>
              <w:rPr>
                <w:rFonts w:asciiTheme="minorHAnsi" w:hAnsiTheme="minorHAnsi" w:cstheme="minorHAnsi"/>
                <w:color w:val="221F1F"/>
                <w:spacing w:val="-1"/>
              </w:rPr>
              <w:t xml:space="preserve"> </w:t>
            </w:r>
            <w:proofErr w:type="spellStart"/>
            <w:r>
              <w:rPr>
                <w:rFonts w:asciiTheme="minorHAnsi" w:hAnsiTheme="minorHAnsi" w:cstheme="minorHAnsi"/>
                <w:color w:val="221F1F"/>
              </w:rPr>
              <w:t>perf</w:t>
            </w:r>
            <w:proofErr w:type="spellEnd"/>
            <w:r>
              <w:rPr>
                <w:rFonts w:asciiTheme="minorHAnsi" w:hAnsiTheme="minorHAnsi" w:cstheme="minorHAnsi"/>
                <w:color w:val="221F1F"/>
              </w:rPr>
              <w:t>.</w:t>
            </w:r>
          </w:p>
          <w:p w:rsidR="00E7348E" w:rsidRDefault="00E7348E" w:rsidP="00C77FD0">
            <w:pPr>
              <w:pStyle w:val="TableParagraph"/>
              <w:spacing w:line="268" w:lineRule="exact"/>
              <w:ind w:right="59"/>
              <w:rPr>
                <w:rFonts w:asciiTheme="minorHAnsi" w:hAnsiTheme="minorHAnsi" w:cstheme="minorHAnsi"/>
              </w:rPr>
            </w:pPr>
            <w:r>
              <w:rPr>
                <w:rFonts w:eastAsia="Times New Roman" w:cstheme="minorHAnsi"/>
              </w:rPr>
              <w:t>(</w:t>
            </w:r>
            <w:r>
              <w:rPr>
                <w:rFonts w:asciiTheme="minorHAnsi" w:eastAsia="Times New Roman" w:hAnsiTheme="minorHAnsi" w:cstheme="minorHAnsi"/>
              </w:rPr>
              <w:t xml:space="preserve">max. </w:t>
            </w:r>
            <w:r>
              <w:rPr>
                <w:rFonts w:eastAsia="Times New Roman" w:cstheme="minorHAnsi"/>
              </w:rPr>
              <w:t>2)</w:t>
            </w:r>
          </w:p>
        </w:tc>
        <w:tc>
          <w:tcPr>
            <w:tcW w:w="10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Default="00E7348E" w:rsidP="00C77FD0">
            <w:pPr>
              <w:jc w:val="center"/>
              <w:rPr>
                <w:rFonts w:cstheme="minorHAnsi"/>
              </w:rPr>
            </w:pPr>
            <w:r>
              <w:rPr>
                <w:rFonts w:cstheme="minorHAnsi"/>
              </w:rPr>
              <w:t>Punti 2</w:t>
            </w:r>
          </w:p>
        </w:tc>
      </w:tr>
      <w:tr w:rsidR="00E7348E" w:rsidTr="00C77FD0">
        <w:trPr>
          <w:trHeight w:val="1141"/>
        </w:trPr>
        <w:tc>
          <w:tcPr>
            <w:tcW w:w="217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Pr="00932115" w:rsidRDefault="00E7348E" w:rsidP="00C77FD0">
            <w:pPr>
              <w:pStyle w:val="TableParagraph"/>
              <w:spacing w:line="268" w:lineRule="exact"/>
              <w:rPr>
                <w:rFonts w:asciiTheme="minorHAnsi" w:hAnsiTheme="minorHAnsi" w:cstheme="minorHAnsi"/>
              </w:rPr>
            </w:pPr>
            <w:r w:rsidRPr="00932115">
              <w:rPr>
                <w:rFonts w:asciiTheme="minorHAnsi" w:hAnsiTheme="minorHAnsi" w:cstheme="minorHAnsi"/>
                <w:color w:val="221F1F"/>
              </w:rPr>
              <w:t>Corsi</w:t>
            </w:r>
            <w:r w:rsidRPr="00932115">
              <w:rPr>
                <w:rFonts w:asciiTheme="minorHAnsi" w:hAnsiTheme="minorHAnsi" w:cstheme="minorHAnsi"/>
                <w:color w:val="221F1F"/>
                <w:spacing w:val="-2"/>
              </w:rPr>
              <w:t xml:space="preserve"> </w:t>
            </w:r>
            <w:r w:rsidRPr="00932115">
              <w:rPr>
                <w:rFonts w:asciiTheme="minorHAnsi" w:hAnsiTheme="minorHAnsi" w:cstheme="minorHAnsi"/>
                <w:color w:val="221F1F"/>
              </w:rPr>
              <w:t>di</w:t>
            </w:r>
            <w:r w:rsidRPr="00932115">
              <w:rPr>
                <w:rFonts w:asciiTheme="minorHAnsi" w:hAnsiTheme="minorHAnsi" w:cstheme="minorHAnsi"/>
                <w:color w:val="221F1F"/>
                <w:spacing w:val="-1"/>
              </w:rPr>
              <w:t xml:space="preserve"> </w:t>
            </w:r>
            <w:r w:rsidRPr="00932115">
              <w:rPr>
                <w:rFonts w:asciiTheme="minorHAnsi" w:hAnsiTheme="minorHAnsi" w:cstheme="minorHAnsi"/>
                <w:color w:val="221F1F"/>
              </w:rPr>
              <w:t>formazione</w:t>
            </w:r>
            <w:r w:rsidRPr="00932115">
              <w:rPr>
                <w:rFonts w:asciiTheme="minorHAnsi" w:hAnsiTheme="minorHAnsi" w:cstheme="minorHAnsi"/>
                <w:color w:val="221F1F"/>
                <w:spacing w:val="-3"/>
              </w:rPr>
              <w:t xml:space="preserve"> </w:t>
            </w:r>
            <w:r w:rsidRPr="00932115">
              <w:rPr>
                <w:rFonts w:asciiTheme="minorHAnsi" w:hAnsiTheme="minorHAnsi" w:cstheme="minorHAnsi"/>
                <w:color w:val="221F1F"/>
              </w:rPr>
              <w:t>frequentati</w:t>
            </w:r>
            <w:r w:rsidRPr="00932115">
              <w:rPr>
                <w:rFonts w:asciiTheme="minorHAnsi" w:hAnsiTheme="minorHAnsi" w:cstheme="minorHAnsi"/>
                <w:color w:val="221F1F"/>
                <w:spacing w:val="-1"/>
              </w:rPr>
              <w:t xml:space="preserve"> </w:t>
            </w:r>
            <w:r w:rsidRPr="00932115">
              <w:rPr>
                <w:rFonts w:asciiTheme="minorHAnsi" w:hAnsiTheme="minorHAnsi" w:cstheme="minorHAnsi"/>
                <w:color w:val="221F1F"/>
              </w:rPr>
              <w:t>in</w:t>
            </w:r>
            <w:r w:rsidRPr="00932115">
              <w:rPr>
                <w:rFonts w:asciiTheme="minorHAnsi" w:hAnsiTheme="minorHAnsi" w:cstheme="minorHAnsi"/>
                <w:color w:val="221F1F"/>
                <w:spacing w:val="-2"/>
              </w:rPr>
              <w:t xml:space="preserve"> </w:t>
            </w:r>
            <w:r w:rsidRPr="00932115">
              <w:rPr>
                <w:rFonts w:asciiTheme="minorHAnsi" w:hAnsiTheme="minorHAnsi" w:cstheme="minorHAnsi"/>
                <w:color w:val="221F1F"/>
              </w:rPr>
              <w:t>qualità</w:t>
            </w:r>
            <w:r w:rsidRPr="00932115">
              <w:rPr>
                <w:rFonts w:asciiTheme="minorHAnsi" w:hAnsiTheme="minorHAnsi" w:cstheme="minorHAnsi"/>
                <w:color w:val="221F1F"/>
                <w:spacing w:val="-1"/>
              </w:rPr>
              <w:t xml:space="preserve"> </w:t>
            </w:r>
            <w:r w:rsidRPr="00932115">
              <w:rPr>
                <w:rFonts w:asciiTheme="minorHAnsi" w:hAnsiTheme="minorHAnsi" w:cstheme="minorHAnsi"/>
                <w:color w:val="221F1F"/>
              </w:rPr>
              <w:t>di</w:t>
            </w:r>
            <w:r w:rsidRPr="00932115">
              <w:rPr>
                <w:rFonts w:asciiTheme="minorHAnsi" w:hAnsiTheme="minorHAnsi" w:cstheme="minorHAnsi"/>
                <w:color w:val="221F1F"/>
                <w:spacing w:val="-1"/>
              </w:rPr>
              <w:t xml:space="preserve"> </w:t>
            </w:r>
            <w:r w:rsidRPr="00932115">
              <w:rPr>
                <w:rFonts w:asciiTheme="minorHAnsi" w:hAnsiTheme="minorHAnsi" w:cstheme="minorHAnsi"/>
                <w:color w:val="221F1F"/>
              </w:rPr>
              <w:t>corsista</w:t>
            </w:r>
            <w:r w:rsidRPr="00932115">
              <w:rPr>
                <w:rFonts w:asciiTheme="minorHAnsi" w:hAnsiTheme="minorHAnsi" w:cstheme="minorHAnsi"/>
                <w:color w:val="221F1F"/>
                <w:spacing w:val="-1"/>
              </w:rPr>
              <w:t xml:space="preserve"> </w:t>
            </w:r>
            <w:r w:rsidRPr="00932115">
              <w:rPr>
                <w:rFonts w:asciiTheme="minorHAnsi" w:hAnsiTheme="minorHAnsi" w:cstheme="minorHAnsi"/>
                <w:color w:val="221F1F"/>
              </w:rPr>
              <w:t>di</w:t>
            </w:r>
            <w:r w:rsidRPr="00932115">
              <w:rPr>
                <w:rFonts w:asciiTheme="minorHAnsi" w:hAnsiTheme="minorHAnsi" w:cstheme="minorHAnsi"/>
                <w:color w:val="221F1F"/>
                <w:spacing w:val="-1"/>
              </w:rPr>
              <w:t xml:space="preserve"> </w:t>
            </w:r>
            <w:r w:rsidRPr="00932115">
              <w:rPr>
                <w:rFonts w:asciiTheme="minorHAnsi" w:hAnsiTheme="minorHAnsi" w:cstheme="minorHAnsi"/>
                <w:color w:val="221F1F"/>
              </w:rPr>
              <w:t>almeno</w:t>
            </w:r>
            <w:r w:rsidRPr="00932115">
              <w:rPr>
                <w:rFonts w:asciiTheme="minorHAnsi" w:hAnsiTheme="minorHAnsi" w:cstheme="minorHAnsi"/>
                <w:color w:val="221F1F"/>
                <w:spacing w:val="-2"/>
              </w:rPr>
              <w:t xml:space="preserve"> </w:t>
            </w:r>
            <w:r w:rsidRPr="00932115">
              <w:rPr>
                <w:rFonts w:asciiTheme="minorHAnsi" w:hAnsiTheme="minorHAnsi" w:cstheme="minorHAnsi"/>
                <w:color w:val="221F1F"/>
              </w:rPr>
              <w:t>25</w:t>
            </w:r>
          </w:p>
          <w:p w:rsidR="00E7348E" w:rsidRPr="00932115" w:rsidRDefault="00E7348E" w:rsidP="00C77FD0">
            <w:pPr>
              <w:rPr>
                <w:rFonts w:cstheme="minorHAnsi"/>
              </w:rPr>
            </w:pPr>
            <w:r w:rsidRPr="00932115">
              <w:rPr>
                <w:rFonts w:cstheme="minorHAnsi"/>
                <w:color w:val="221F1F"/>
              </w:rPr>
              <w:t>ore coerenti con il settore considerato</w:t>
            </w:r>
          </w:p>
        </w:tc>
        <w:tc>
          <w:tcPr>
            <w:tcW w:w="17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Pr="00932115" w:rsidRDefault="00E7348E" w:rsidP="00C77FD0">
            <w:pPr>
              <w:rPr>
                <w:rFonts w:cstheme="minorHAnsi"/>
                <w:color w:val="221F1F"/>
              </w:rPr>
            </w:pPr>
            <w:r w:rsidRPr="00932115">
              <w:rPr>
                <w:rFonts w:cstheme="minorHAnsi"/>
                <w:color w:val="221F1F"/>
              </w:rPr>
              <w:t>Punti</w:t>
            </w:r>
            <w:r w:rsidRPr="00932115">
              <w:rPr>
                <w:rFonts w:cstheme="minorHAnsi"/>
                <w:color w:val="221F1F"/>
                <w:spacing w:val="-1"/>
              </w:rPr>
              <w:t xml:space="preserve"> </w:t>
            </w:r>
            <w:r w:rsidRPr="00932115">
              <w:rPr>
                <w:rFonts w:cstheme="minorHAnsi"/>
                <w:color w:val="221F1F"/>
              </w:rPr>
              <w:t>3 per ciascun</w:t>
            </w:r>
            <w:r w:rsidRPr="00932115">
              <w:rPr>
                <w:rFonts w:cstheme="minorHAnsi"/>
                <w:color w:val="221F1F"/>
                <w:spacing w:val="-3"/>
              </w:rPr>
              <w:t xml:space="preserve"> </w:t>
            </w:r>
            <w:r w:rsidRPr="00932115">
              <w:rPr>
                <w:rFonts w:cstheme="minorHAnsi"/>
                <w:color w:val="221F1F"/>
              </w:rPr>
              <w:t>corso</w:t>
            </w:r>
          </w:p>
          <w:p w:rsidR="00E7348E" w:rsidRPr="00932115" w:rsidRDefault="00E7348E" w:rsidP="00C77FD0">
            <w:pPr>
              <w:rPr>
                <w:rFonts w:cstheme="minorHAnsi"/>
              </w:rPr>
            </w:pPr>
            <w:r w:rsidRPr="00932115">
              <w:rPr>
                <w:rFonts w:eastAsia="Times New Roman" w:cstheme="minorHAnsi"/>
              </w:rPr>
              <w:t>(max. 4 corsi)</w:t>
            </w:r>
          </w:p>
        </w:tc>
        <w:tc>
          <w:tcPr>
            <w:tcW w:w="10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Pr="00932115" w:rsidRDefault="00E7348E" w:rsidP="00C77FD0">
            <w:pPr>
              <w:jc w:val="center"/>
              <w:rPr>
                <w:rFonts w:cstheme="minorHAnsi"/>
              </w:rPr>
            </w:pPr>
            <w:r w:rsidRPr="00932115">
              <w:rPr>
                <w:rFonts w:cstheme="minorHAnsi"/>
              </w:rPr>
              <w:t>Punti 12</w:t>
            </w:r>
          </w:p>
        </w:tc>
      </w:tr>
      <w:tr w:rsidR="00E7348E" w:rsidTr="00C77FD0">
        <w:tc>
          <w:tcPr>
            <w:tcW w:w="217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Pr="00932115" w:rsidRDefault="00E7348E" w:rsidP="00C77FD0">
            <w:pPr>
              <w:pStyle w:val="TableParagraph"/>
              <w:spacing w:line="259" w:lineRule="exact"/>
              <w:rPr>
                <w:rFonts w:asciiTheme="minorHAnsi" w:hAnsiTheme="minorHAnsi" w:cstheme="minorHAnsi"/>
              </w:rPr>
            </w:pPr>
            <w:r w:rsidRPr="00932115">
              <w:rPr>
                <w:rFonts w:asciiTheme="minorHAnsi" w:hAnsiTheme="minorHAnsi" w:cstheme="minorHAnsi"/>
              </w:rPr>
              <w:t>Corsi di formazione specifici relativi alla dispersione scolastica</w:t>
            </w:r>
          </w:p>
        </w:tc>
        <w:tc>
          <w:tcPr>
            <w:tcW w:w="17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Pr="00932115" w:rsidRDefault="00E7348E" w:rsidP="00C77FD0">
            <w:pPr>
              <w:pStyle w:val="TableParagraph"/>
              <w:rPr>
                <w:rFonts w:asciiTheme="minorHAnsi" w:hAnsiTheme="minorHAnsi" w:cstheme="minorHAnsi"/>
                <w:color w:val="221F1F"/>
              </w:rPr>
            </w:pPr>
            <w:r w:rsidRPr="00932115">
              <w:rPr>
                <w:rFonts w:asciiTheme="minorHAnsi" w:hAnsiTheme="minorHAnsi" w:cstheme="minorHAnsi"/>
                <w:color w:val="221F1F"/>
              </w:rPr>
              <w:t>Punti 5</w:t>
            </w:r>
          </w:p>
        </w:tc>
        <w:tc>
          <w:tcPr>
            <w:tcW w:w="10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Pr="00932115" w:rsidRDefault="00E7348E" w:rsidP="00C77FD0">
            <w:pPr>
              <w:pStyle w:val="TableParagraph"/>
              <w:spacing w:before="124"/>
              <w:ind w:left="105"/>
              <w:jc w:val="center"/>
              <w:rPr>
                <w:rFonts w:asciiTheme="minorHAnsi" w:hAnsiTheme="minorHAnsi" w:cstheme="minorHAnsi"/>
              </w:rPr>
            </w:pPr>
            <w:r w:rsidRPr="00932115">
              <w:rPr>
                <w:rFonts w:asciiTheme="minorHAnsi" w:hAnsiTheme="minorHAnsi" w:cstheme="minorHAnsi"/>
              </w:rPr>
              <w:t>Punti 5</w:t>
            </w:r>
          </w:p>
        </w:tc>
      </w:tr>
      <w:tr w:rsidR="00E7348E" w:rsidTr="00C77FD0">
        <w:tc>
          <w:tcPr>
            <w:tcW w:w="217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Default="00E7348E" w:rsidP="00C77FD0">
            <w:pPr>
              <w:pStyle w:val="Default"/>
              <w:rPr>
                <w:rFonts w:asciiTheme="minorHAnsi" w:hAnsiTheme="minorHAnsi" w:cstheme="minorHAnsi"/>
                <w:color w:val="221F1F"/>
              </w:rPr>
            </w:pPr>
            <w:r>
              <w:rPr>
                <w:rFonts w:asciiTheme="minorHAnsi" w:hAnsiTheme="minorHAnsi" w:cstheme="minorHAnsi"/>
                <w:b/>
                <w:i/>
                <w:iCs/>
                <w:sz w:val="22"/>
                <w:szCs w:val="22"/>
              </w:rPr>
              <w:t>CERTIFICAZIONI</w:t>
            </w:r>
          </w:p>
        </w:tc>
        <w:tc>
          <w:tcPr>
            <w:tcW w:w="17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7348E" w:rsidRDefault="00E7348E" w:rsidP="00C77FD0">
            <w:pPr>
              <w:rPr>
                <w:rFonts w:cstheme="minorHAnsi"/>
                <w:color w:val="221F1F"/>
              </w:rPr>
            </w:pPr>
          </w:p>
        </w:tc>
        <w:tc>
          <w:tcPr>
            <w:tcW w:w="10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348E" w:rsidRDefault="00E7348E" w:rsidP="00C77FD0">
            <w:pPr>
              <w:rPr>
                <w:rFonts w:cstheme="minorHAnsi"/>
              </w:rPr>
            </w:pPr>
          </w:p>
        </w:tc>
      </w:tr>
      <w:tr w:rsidR="00E7348E" w:rsidTr="00C77FD0">
        <w:tc>
          <w:tcPr>
            <w:tcW w:w="217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Default="00E7348E" w:rsidP="00C77FD0">
            <w:pPr>
              <w:rPr>
                <w:rFonts w:cstheme="minorHAnsi"/>
              </w:rPr>
            </w:pPr>
            <w:r>
              <w:rPr>
                <w:rFonts w:eastAsia="Times New Roman" w:cstheme="minorHAnsi"/>
              </w:rPr>
              <w:t>Certificazioni</w:t>
            </w:r>
            <w:r>
              <w:rPr>
                <w:rFonts w:eastAsia="Times New Roman" w:cstheme="minorHAnsi"/>
                <w:spacing w:val="20"/>
              </w:rPr>
              <w:t xml:space="preserve"> </w:t>
            </w:r>
            <w:r>
              <w:rPr>
                <w:rFonts w:eastAsia="Times New Roman" w:cstheme="minorHAnsi"/>
              </w:rPr>
              <w:t>Informatiche riconosciute dal MIUR</w:t>
            </w:r>
            <w:r>
              <w:rPr>
                <w:rFonts w:eastAsia="Times New Roman" w:cstheme="minorHAnsi"/>
                <w:spacing w:val="17"/>
              </w:rPr>
              <w:t xml:space="preserve"> </w:t>
            </w:r>
            <w:proofErr w:type="spellStart"/>
            <w:r>
              <w:rPr>
                <w:rFonts w:eastAsia="Times New Roman" w:cstheme="minorHAnsi"/>
              </w:rPr>
              <w:t>Eipass</w:t>
            </w:r>
            <w:proofErr w:type="spellEnd"/>
            <w:r>
              <w:rPr>
                <w:rFonts w:eastAsia="Times New Roman" w:cstheme="minorHAnsi"/>
              </w:rPr>
              <w:t>,</w:t>
            </w:r>
            <w:r>
              <w:rPr>
                <w:rFonts w:eastAsia="Times New Roman" w:cstheme="minorHAnsi"/>
                <w:spacing w:val="18"/>
              </w:rPr>
              <w:t xml:space="preserve"> </w:t>
            </w:r>
            <w:proofErr w:type="spellStart"/>
            <w:r>
              <w:rPr>
                <w:rFonts w:eastAsia="Times New Roman" w:cstheme="minorHAnsi"/>
              </w:rPr>
              <w:t>Aica</w:t>
            </w:r>
            <w:proofErr w:type="spellEnd"/>
            <w:r>
              <w:rPr>
                <w:rFonts w:eastAsia="Times New Roman" w:cstheme="minorHAnsi"/>
                <w:spacing w:val="17"/>
              </w:rPr>
              <w:t xml:space="preserve"> </w:t>
            </w:r>
            <w:r>
              <w:rPr>
                <w:rFonts w:eastAsia="Times New Roman" w:cstheme="minorHAnsi"/>
              </w:rPr>
              <w:t>o</w:t>
            </w:r>
            <w:r>
              <w:rPr>
                <w:rFonts w:eastAsia="Times New Roman" w:cstheme="minorHAnsi"/>
                <w:spacing w:val="17"/>
              </w:rPr>
              <w:t xml:space="preserve"> </w:t>
            </w:r>
            <w:r>
              <w:rPr>
                <w:rFonts w:eastAsia="Times New Roman" w:cstheme="minorHAnsi"/>
              </w:rPr>
              <w:t>altri</w:t>
            </w:r>
            <w:r>
              <w:rPr>
                <w:rFonts w:eastAsia="Times New Roman" w:cstheme="minorHAnsi"/>
                <w:spacing w:val="17"/>
              </w:rPr>
              <w:t xml:space="preserve"> </w:t>
            </w:r>
            <w:r>
              <w:rPr>
                <w:rFonts w:eastAsia="Times New Roman" w:cstheme="minorHAnsi"/>
              </w:rPr>
              <w:t>soggetti</w:t>
            </w:r>
            <w:r>
              <w:rPr>
                <w:rFonts w:eastAsia="Times New Roman" w:cstheme="minorHAnsi"/>
                <w:spacing w:val="18"/>
              </w:rPr>
              <w:t xml:space="preserve"> </w:t>
            </w:r>
            <w:r>
              <w:rPr>
                <w:rFonts w:eastAsia="Times New Roman" w:cstheme="minorHAnsi"/>
              </w:rPr>
              <w:t>accreditati</w:t>
            </w:r>
            <w:r>
              <w:rPr>
                <w:rFonts w:eastAsia="Times New Roman" w:cstheme="minorHAnsi"/>
                <w:spacing w:val="18"/>
              </w:rPr>
              <w:t xml:space="preserve"> </w:t>
            </w:r>
          </w:p>
        </w:tc>
        <w:tc>
          <w:tcPr>
            <w:tcW w:w="17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Default="00E7348E" w:rsidP="00C77FD0">
            <w:pPr>
              <w:rPr>
                <w:rFonts w:cstheme="minorHAnsi"/>
              </w:rPr>
            </w:pPr>
            <w:r>
              <w:rPr>
                <w:rFonts w:cstheme="minorHAnsi"/>
              </w:rPr>
              <w:t>P</w:t>
            </w:r>
            <w:r>
              <w:rPr>
                <w:rFonts w:eastAsia="Times New Roman" w:cstheme="minorHAnsi"/>
              </w:rPr>
              <w:t>unt</w:t>
            </w:r>
            <w:r>
              <w:rPr>
                <w:rFonts w:cstheme="minorHAnsi"/>
              </w:rPr>
              <w:t>i 2</w:t>
            </w:r>
            <w:r>
              <w:rPr>
                <w:rFonts w:eastAsia="Times New Roman" w:cstheme="minorHAnsi"/>
                <w:spacing w:val="18"/>
              </w:rPr>
              <w:t xml:space="preserve"> </w:t>
            </w:r>
            <w:r>
              <w:rPr>
                <w:rFonts w:eastAsia="Times New Roman" w:cstheme="minorHAnsi"/>
              </w:rPr>
              <w:t>per Certificazione</w:t>
            </w:r>
            <w:r>
              <w:rPr>
                <w:rFonts w:cstheme="minorHAnsi"/>
              </w:rPr>
              <w:t xml:space="preserve"> </w:t>
            </w:r>
            <w:r>
              <w:rPr>
                <w:rFonts w:eastAsia="Times New Roman" w:cstheme="minorHAnsi"/>
              </w:rPr>
              <w:t>(max. 2</w:t>
            </w:r>
            <w:r>
              <w:rPr>
                <w:rFonts w:eastAsia="Times New Roman" w:cstheme="minorHAnsi"/>
                <w:spacing w:val="1"/>
              </w:rPr>
              <w:t xml:space="preserve"> </w:t>
            </w:r>
            <w:r>
              <w:rPr>
                <w:rFonts w:eastAsia="Times New Roman" w:cstheme="minorHAnsi"/>
              </w:rPr>
              <w:t>certificazioni)</w:t>
            </w:r>
          </w:p>
        </w:tc>
        <w:tc>
          <w:tcPr>
            <w:tcW w:w="10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Default="00E7348E" w:rsidP="00C77FD0">
            <w:pPr>
              <w:jc w:val="center"/>
              <w:rPr>
                <w:rFonts w:cstheme="minorHAnsi"/>
              </w:rPr>
            </w:pPr>
            <w:r>
              <w:rPr>
                <w:rFonts w:cstheme="minorHAnsi"/>
              </w:rPr>
              <w:t>Punti 4</w:t>
            </w:r>
          </w:p>
        </w:tc>
      </w:tr>
      <w:tr w:rsidR="00E7348E" w:rsidTr="00C77FD0">
        <w:tc>
          <w:tcPr>
            <w:tcW w:w="217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Default="00E7348E" w:rsidP="00C77FD0">
            <w:pPr>
              <w:rPr>
                <w:rFonts w:eastAsia="Times New Roman" w:cstheme="minorHAnsi"/>
              </w:rPr>
            </w:pPr>
            <w:r>
              <w:rPr>
                <w:rFonts w:eastAsia="Times New Roman" w:cstheme="minorHAnsi"/>
              </w:rPr>
              <w:t>Certificazioni</w:t>
            </w:r>
            <w:r>
              <w:rPr>
                <w:rFonts w:eastAsia="Times New Roman" w:cstheme="minorHAnsi"/>
                <w:spacing w:val="20"/>
              </w:rPr>
              <w:t xml:space="preserve"> </w:t>
            </w:r>
            <w:r>
              <w:rPr>
                <w:rFonts w:eastAsia="Times New Roman" w:cstheme="minorHAnsi"/>
              </w:rPr>
              <w:t>Linguistiche riconosciute dal MIUR</w:t>
            </w:r>
          </w:p>
        </w:tc>
        <w:tc>
          <w:tcPr>
            <w:tcW w:w="17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Default="00E7348E" w:rsidP="00C77FD0">
            <w:pPr>
              <w:rPr>
                <w:rFonts w:cstheme="minorHAnsi"/>
              </w:rPr>
            </w:pPr>
            <w:r>
              <w:rPr>
                <w:rFonts w:cstheme="minorHAnsi"/>
              </w:rPr>
              <w:t>P</w:t>
            </w:r>
            <w:r>
              <w:rPr>
                <w:rFonts w:eastAsia="Times New Roman" w:cstheme="minorHAnsi"/>
              </w:rPr>
              <w:t>unt</w:t>
            </w:r>
            <w:r>
              <w:rPr>
                <w:rFonts w:cstheme="minorHAnsi"/>
              </w:rPr>
              <w:t>i 2</w:t>
            </w:r>
            <w:r>
              <w:rPr>
                <w:rFonts w:eastAsia="Times New Roman" w:cstheme="minorHAnsi"/>
                <w:spacing w:val="18"/>
              </w:rPr>
              <w:t xml:space="preserve"> </w:t>
            </w:r>
            <w:r>
              <w:rPr>
                <w:rFonts w:eastAsia="Times New Roman" w:cstheme="minorHAnsi"/>
              </w:rPr>
              <w:t>per Certificazione</w:t>
            </w:r>
            <w:r>
              <w:rPr>
                <w:rFonts w:cstheme="minorHAnsi"/>
              </w:rPr>
              <w:t xml:space="preserve"> </w:t>
            </w:r>
            <w:r>
              <w:rPr>
                <w:rFonts w:eastAsia="Times New Roman" w:cstheme="minorHAnsi"/>
              </w:rPr>
              <w:t>(max. 2</w:t>
            </w:r>
            <w:r>
              <w:rPr>
                <w:rFonts w:eastAsia="Times New Roman" w:cstheme="minorHAnsi"/>
                <w:spacing w:val="1"/>
              </w:rPr>
              <w:t xml:space="preserve"> </w:t>
            </w:r>
            <w:r>
              <w:rPr>
                <w:rFonts w:eastAsia="Times New Roman" w:cstheme="minorHAnsi"/>
              </w:rPr>
              <w:t>certificazioni)</w:t>
            </w:r>
          </w:p>
        </w:tc>
        <w:tc>
          <w:tcPr>
            <w:tcW w:w="10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Default="00E7348E" w:rsidP="00C77FD0">
            <w:pPr>
              <w:jc w:val="center"/>
              <w:rPr>
                <w:rFonts w:cstheme="minorHAnsi"/>
              </w:rPr>
            </w:pPr>
            <w:r>
              <w:rPr>
                <w:rFonts w:cstheme="minorHAnsi"/>
              </w:rPr>
              <w:t>Punti 4</w:t>
            </w:r>
          </w:p>
        </w:tc>
      </w:tr>
      <w:tr w:rsidR="00E7348E" w:rsidTr="00C77FD0">
        <w:tc>
          <w:tcPr>
            <w:tcW w:w="217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7348E" w:rsidRPr="00D62448" w:rsidRDefault="00E7348E" w:rsidP="00C77FD0">
            <w:pPr>
              <w:pStyle w:val="Default"/>
              <w:rPr>
                <w:rFonts w:asciiTheme="minorHAnsi" w:hAnsiTheme="minorHAnsi" w:cstheme="minorHAnsi"/>
                <w:b/>
                <w:i/>
                <w:iCs/>
                <w:sz w:val="22"/>
                <w:szCs w:val="22"/>
              </w:rPr>
            </w:pPr>
            <w:r>
              <w:rPr>
                <w:rFonts w:asciiTheme="minorHAnsi" w:hAnsiTheme="minorHAnsi" w:cstheme="minorHAnsi"/>
                <w:b/>
                <w:i/>
                <w:iCs/>
                <w:sz w:val="22"/>
                <w:szCs w:val="22"/>
              </w:rPr>
              <w:t>TITOLI PROFESSIONALI/ESPERIENZE NEL SETTORE SPECIFICO</w:t>
            </w:r>
          </w:p>
        </w:tc>
        <w:tc>
          <w:tcPr>
            <w:tcW w:w="17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7348E" w:rsidRDefault="00E7348E" w:rsidP="00C77FD0">
            <w:pPr>
              <w:rPr>
                <w:rFonts w:cstheme="minorHAnsi"/>
              </w:rPr>
            </w:pPr>
          </w:p>
        </w:tc>
        <w:tc>
          <w:tcPr>
            <w:tcW w:w="10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7348E" w:rsidRDefault="00E7348E" w:rsidP="00C77FD0">
            <w:pPr>
              <w:rPr>
                <w:rFonts w:cstheme="minorHAnsi"/>
              </w:rPr>
            </w:pPr>
          </w:p>
        </w:tc>
      </w:tr>
      <w:tr w:rsidR="00E7348E" w:rsidTr="00C77FD0">
        <w:tc>
          <w:tcPr>
            <w:tcW w:w="217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Default="00E7348E" w:rsidP="00C77FD0">
            <w:pPr>
              <w:pStyle w:val="TableParagraph"/>
              <w:spacing w:line="265" w:lineRule="exact"/>
              <w:rPr>
                <w:rFonts w:asciiTheme="minorHAnsi" w:hAnsiTheme="minorHAnsi" w:cstheme="minorHAnsi"/>
              </w:rPr>
            </w:pPr>
            <w:r>
              <w:rPr>
                <w:rFonts w:asciiTheme="minorHAnsi" w:hAnsiTheme="minorHAnsi" w:cstheme="minorHAnsi"/>
              </w:rPr>
              <w:t xml:space="preserve">Incarico come Esperto in progetti </w:t>
            </w:r>
            <w:r>
              <w:rPr>
                <w:rFonts w:cstheme="minorHAnsi"/>
              </w:rPr>
              <w:t>finanziati</w:t>
            </w:r>
            <w:r>
              <w:rPr>
                <w:rFonts w:cstheme="minorHAnsi"/>
                <w:spacing w:val="-3"/>
              </w:rPr>
              <w:t xml:space="preserve"> </w:t>
            </w:r>
            <w:r>
              <w:rPr>
                <w:rFonts w:cstheme="minorHAnsi"/>
              </w:rPr>
              <w:t>da</w:t>
            </w:r>
            <w:r>
              <w:rPr>
                <w:rFonts w:cstheme="minorHAnsi"/>
                <w:spacing w:val="-2"/>
              </w:rPr>
              <w:t xml:space="preserve"> </w:t>
            </w:r>
            <w:r>
              <w:rPr>
                <w:rFonts w:cstheme="minorHAnsi"/>
              </w:rPr>
              <w:t>Fondi</w:t>
            </w:r>
            <w:r>
              <w:rPr>
                <w:rFonts w:cstheme="minorHAnsi"/>
                <w:spacing w:val="-4"/>
              </w:rPr>
              <w:t xml:space="preserve"> </w:t>
            </w:r>
            <w:r>
              <w:rPr>
                <w:rFonts w:cstheme="minorHAnsi"/>
              </w:rPr>
              <w:t>Europei (PON)</w:t>
            </w:r>
          </w:p>
        </w:tc>
        <w:tc>
          <w:tcPr>
            <w:tcW w:w="17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Default="00E7348E" w:rsidP="00C77FD0">
            <w:pPr>
              <w:rPr>
                <w:rFonts w:cstheme="minorHAnsi"/>
                <w:color w:val="221F1F"/>
              </w:rPr>
            </w:pPr>
            <w:r>
              <w:rPr>
                <w:rFonts w:cstheme="minorHAnsi"/>
                <w:color w:val="221F1F"/>
              </w:rPr>
              <w:t>Punti</w:t>
            </w:r>
            <w:r>
              <w:rPr>
                <w:rFonts w:cstheme="minorHAnsi"/>
                <w:color w:val="221F1F"/>
                <w:spacing w:val="-1"/>
              </w:rPr>
              <w:t xml:space="preserve"> </w:t>
            </w:r>
            <w:r>
              <w:rPr>
                <w:rFonts w:cstheme="minorHAnsi"/>
                <w:color w:val="221F1F"/>
              </w:rPr>
              <w:t xml:space="preserve">3 per ciascuna esperienza </w:t>
            </w:r>
          </w:p>
          <w:p w:rsidR="00E7348E" w:rsidRDefault="00E7348E" w:rsidP="00C77FD0">
            <w:pPr>
              <w:rPr>
                <w:rFonts w:cstheme="minorHAnsi"/>
              </w:rPr>
            </w:pPr>
            <w:r>
              <w:rPr>
                <w:rFonts w:cstheme="minorHAnsi"/>
                <w:color w:val="221F1F"/>
              </w:rPr>
              <w:t>(</w:t>
            </w:r>
            <w:proofErr w:type="spellStart"/>
            <w:r>
              <w:rPr>
                <w:rFonts w:cstheme="minorHAnsi"/>
                <w:color w:val="221F1F"/>
              </w:rPr>
              <w:t>max</w:t>
            </w:r>
            <w:proofErr w:type="spellEnd"/>
            <w:r>
              <w:rPr>
                <w:rFonts w:cstheme="minorHAnsi"/>
                <w:color w:val="221F1F"/>
              </w:rPr>
              <w:t xml:space="preserve"> 5 esperienze)</w:t>
            </w:r>
          </w:p>
        </w:tc>
        <w:tc>
          <w:tcPr>
            <w:tcW w:w="10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Default="00E7348E" w:rsidP="00C77FD0">
            <w:pPr>
              <w:jc w:val="center"/>
              <w:rPr>
                <w:rFonts w:cstheme="minorHAnsi"/>
              </w:rPr>
            </w:pPr>
            <w:r>
              <w:rPr>
                <w:rFonts w:cstheme="minorHAnsi"/>
              </w:rPr>
              <w:t>Punti 15</w:t>
            </w:r>
          </w:p>
        </w:tc>
      </w:tr>
      <w:tr w:rsidR="00E7348E" w:rsidTr="00C77FD0">
        <w:tc>
          <w:tcPr>
            <w:tcW w:w="217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Default="00E7348E" w:rsidP="00C77FD0">
            <w:pPr>
              <w:pStyle w:val="TableParagraph"/>
              <w:spacing w:line="265" w:lineRule="exact"/>
              <w:rPr>
                <w:rFonts w:asciiTheme="minorHAnsi" w:hAnsiTheme="minorHAnsi" w:cstheme="minorHAnsi"/>
              </w:rPr>
            </w:pPr>
            <w:r>
              <w:rPr>
                <w:rFonts w:asciiTheme="minorHAnsi" w:hAnsiTheme="minorHAnsi" w:cstheme="minorHAnsi"/>
              </w:rPr>
              <w:t xml:space="preserve">Incarico come Tutor in progetti </w:t>
            </w:r>
            <w:r>
              <w:rPr>
                <w:rFonts w:cstheme="minorHAnsi"/>
              </w:rPr>
              <w:t>finanziati</w:t>
            </w:r>
            <w:r>
              <w:rPr>
                <w:rFonts w:cstheme="minorHAnsi"/>
                <w:spacing w:val="-3"/>
              </w:rPr>
              <w:t xml:space="preserve"> </w:t>
            </w:r>
            <w:r>
              <w:rPr>
                <w:rFonts w:cstheme="minorHAnsi"/>
              </w:rPr>
              <w:t>da</w:t>
            </w:r>
            <w:r>
              <w:rPr>
                <w:rFonts w:cstheme="minorHAnsi"/>
                <w:spacing w:val="-2"/>
              </w:rPr>
              <w:t xml:space="preserve"> </w:t>
            </w:r>
            <w:r>
              <w:rPr>
                <w:rFonts w:cstheme="minorHAnsi"/>
              </w:rPr>
              <w:t>Fondi</w:t>
            </w:r>
            <w:r>
              <w:rPr>
                <w:rFonts w:cstheme="minorHAnsi"/>
                <w:spacing w:val="-4"/>
              </w:rPr>
              <w:t xml:space="preserve"> </w:t>
            </w:r>
            <w:r>
              <w:rPr>
                <w:rFonts w:cstheme="minorHAnsi"/>
              </w:rPr>
              <w:t>Europei (PON)</w:t>
            </w:r>
          </w:p>
        </w:tc>
        <w:tc>
          <w:tcPr>
            <w:tcW w:w="17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Default="00E7348E" w:rsidP="00C77FD0">
            <w:pPr>
              <w:rPr>
                <w:rFonts w:cstheme="minorHAnsi"/>
              </w:rPr>
            </w:pPr>
            <w:r>
              <w:rPr>
                <w:rFonts w:cstheme="minorHAnsi"/>
                <w:color w:val="221F1F"/>
              </w:rPr>
              <w:t>Punti</w:t>
            </w:r>
            <w:r>
              <w:rPr>
                <w:rFonts w:cstheme="minorHAnsi"/>
                <w:color w:val="221F1F"/>
                <w:spacing w:val="-1"/>
              </w:rPr>
              <w:t xml:space="preserve"> 2</w:t>
            </w:r>
            <w:r>
              <w:rPr>
                <w:rFonts w:cstheme="minorHAnsi"/>
                <w:color w:val="221F1F"/>
              </w:rPr>
              <w:t xml:space="preserve"> per ciascuna esperienza (</w:t>
            </w:r>
            <w:proofErr w:type="spellStart"/>
            <w:r>
              <w:rPr>
                <w:rFonts w:cstheme="minorHAnsi"/>
                <w:color w:val="221F1F"/>
              </w:rPr>
              <w:t>max</w:t>
            </w:r>
            <w:proofErr w:type="spellEnd"/>
            <w:r>
              <w:rPr>
                <w:rFonts w:cstheme="minorHAnsi"/>
                <w:color w:val="221F1F"/>
              </w:rPr>
              <w:t xml:space="preserve"> 5 esperienze)</w:t>
            </w:r>
          </w:p>
        </w:tc>
        <w:tc>
          <w:tcPr>
            <w:tcW w:w="10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Default="00E7348E" w:rsidP="00C77FD0">
            <w:pPr>
              <w:jc w:val="center"/>
              <w:rPr>
                <w:rFonts w:cstheme="minorHAnsi"/>
              </w:rPr>
            </w:pPr>
            <w:r>
              <w:rPr>
                <w:rFonts w:cstheme="minorHAnsi"/>
              </w:rPr>
              <w:t>Punti 10</w:t>
            </w:r>
          </w:p>
        </w:tc>
      </w:tr>
      <w:tr w:rsidR="00E7348E" w:rsidTr="00C77FD0">
        <w:tc>
          <w:tcPr>
            <w:tcW w:w="217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7348E" w:rsidRPr="00112C72" w:rsidRDefault="00E7348E" w:rsidP="00C77FD0">
            <w:pPr>
              <w:pStyle w:val="TableParagraph"/>
              <w:spacing w:line="265" w:lineRule="exact"/>
              <w:rPr>
                <w:rFonts w:asciiTheme="minorHAnsi" w:hAnsiTheme="minorHAnsi" w:cstheme="minorHAnsi"/>
              </w:rPr>
            </w:pPr>
            <w:r>
              <w:rPr>
                <w:rFonts w:asciiTheme="minorHAnsi" w:hAnsiTheme="minorHAnsi" w:cstheme="minorHAnsi"/>
              </w:rPr>
              <w:t>Incarico come docente in progetti extracurriculari nel settore considerato</w:t>
            </w:r>
          </w:p>
        </w:tc>
        <w:tc>
          <w:tcPr>
            <w:tcW w:w="17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Default="00E7348E" w:rsidP="00C77FD0">
            <w:pPr>
              <w:rPr>
                <w:rFonts w:cstheme="minorHAnsi"/>
                <w:color w:val="221F1F"/>
              </w:rPr>
            </w:pPr>
            <w:r>
              <w:rPr>
                <w:rFonts w:cstheme="minorHAnsi"/>
                <w:color w:val="221F1F"/>
              </w:rPr>
              <w:t>Punti</w:t>
            </w:r>
            <w:r>
              <w:rPr>
                <w:rFonts w:cstheme="minorHAnsi"/>
                <w:color w:val="221F1F"/>
                <w:spacing w:val="-1"/>
              </w:rPr>
              <w:t xml:space="preserve"> </w:t>
            </w:r>
            <w:r>
              <w:rPr>
                <w:rFonts w:cstheme="minorHAnsi"/>
                <w:color w:val="221F1F"/>
              </w:rPr>
              <w:t xml:space="preserve">3 per ciascuna esperienza </w:t>
            </w:r>
          </w:p>
          <w:p w:rsidR="00E7348E" w:rsidRDefault="00E7348E" w:rsidP="00C77FD0">
            <w:pPr>
              <w:rPr>
                <w:rFonts w:cstheme="minorHAnsi"/>
                <w:color w:val="221F1F"/>
              </w:rPr>
            </w:pPr>
            <w:r>
              <w:rPr>
                <w:rFonts w:cstheme="minorHAnsi"/>
                <w:color w:val="221F1F"/>
              </w:rPr>
              <w:t>(</w:t>
            </w:r>
            <w:proofErr w:type="spellStart"/>
            <w:r>
              <w:rPr>
                <w:rFonts w:cstheme="minorHAnsi"/>
                <w:color w:val="221F1F"/>
              </w:rPr>
              <w:t>max</w:t>
            </w:r>
            <w:proofErr w:type="spellEnd"/>
            <w:r>
              <w:rPr>
                <w:rFonts w:cstheme="minorHAnsi"/>
                <w:color w:val="221F1F"/>
              </w:rPr>
              <w:t xml:space="preserve"> 5 esperienze)</w:t>
            </w:r>
          </w:p>
          <w:p w:rsidR="00E7348E" w:rsidRDefault="00E7348E" w:rsidP="00C77FD0">
            <w:pPr>
              <w:rPr>
                <w:rFonts w:cstheme="minorHAnsi"/>
                <w:b/>
                <w:color w:val="221F1F"/>
              </w:rPr>
            </w:pPr>
          </w:p>
        </w:tc>
        <w:tc>
          <w:tcPr>
            <w:tcW w:w="10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Default="00E7348E" w:rsidP="00C77FD0">
            <w:pPr>
              <w:jc w:val="center"/>
              <w:rPr>
                <w:rFonts w:cstheme="minorHAnsi"/>
              </w:rPr>
            </w:pPr>
            <w:r>
              <w:rPr>
                <w:rFonts w:cstheme="minorHAnsi"/>
              </w:rPr>
              <w:t>Punti 15</w:t>
            </w:r>
          </w:p>
        </w:tc>
      </w:tr>
      <w:tr w:rsidR="00E7348E" w:rsidTr="00C77FD0">
        <w:tc>
          <w:tcPr>
            <w:tcW w:w="217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Default="00E7348E" w:rsidP="00C77FD0">
            <w:pPr>
              <w:pStyle w:val="TableParagraph"/>
              <w:spacing w:line="259" w:lineRule="exact"/>
              <w:rPr>
                <w:rFonts w:asciiTheme="minorHAnsi" w:hAnsiTheme="minorHAnsi" w:cstheme="minorHAnsi"/>
              </w:rPr>
            </w:pPr>
            <w:r>
              <w:rPr>
                <w:rFonts w:asciiTheme="minorHAnsi" w:hAnsiTheme="minorHAnsi" w:cstheme="minorHAnsi"/>
              </w:rPr>
              <w:t>Conoscenze</w:t>
            </w:r>
            <w:r>
              <w:rPr>
                <w:rFonts w:asciiTheme="minorHAnsi" w:hAnsiTheme="minorHAnsi" w:cstheme="minorHAnsi"/>
                <w:spacing w:val="-4"/>
              </w:rPr>
              <w:t xml:space="preserve"> </w:t>
            </w:r>
            <w:r>
              <w:rPr>
                <w:rFonts w:asciiTheme="minorHAnsi" w:hAnsiTheme="minorHAnsi" w:cstheme="minorHAnsi"/>
              </w:rPr>
              <w:t>specifiche</w:t>
            </w:r>
            <w:r>
              <w:rPr>
                <w:rFonts w:asciiTheme="minorHAnsi" w:hAnsiTheme="minorHAnsi" w:cstheme="minorHAnsi"/>
                <w:spacing w:val="-3"/>
              </w:rPr>
              <w:t xml:space="preserve"> </w:t>
            </w:r>
            <w:r>
              <w:rPr>
                <w:rFonts w:asciiTheme="minorHAnsi" w:hAnsiTheme="minorHAnsi" w:cstheme="minorHAnsi"/>
              </w:rPr>
              <w:t>dell'argomento</w:t>
            </w:r>
          </w:p>
          <w:p w:rsidR="00E7348E" w:rsidRDefault="00E7348E" w:rsidP="00C77FD0">
            <w:pPr>
              <w:rPr>
                <w:rFonts w:cstheme="minorHAnsi"/>
              </w:rPr>
            </w:pPr>
            <w:r>
              <w:rPr>
                <w:rFonts w:cstheme="minorHAnsi"/>
              </w:rPr>
              <w:t>(documentate</w:t>
            </w:r>
            <w:r>
              <w:rPr>
                <w:rFonts w:cstheme="minorHAnsi"/>
                <w:spacing w:val="-4"/>
              </w:rPr>
              <w:t xml:space="preserve"> </w:t>
            </w:r>
            <w:r>
              <w:rPr>
                <w:rFonts w:cstheme="minorHAnsi"/>
              </w:rPr>
              <w:t>attraverso</w:t>
            </w:r>
            <w:r>
              <w:rPr>
                <w:rFonts w:cstheme="minorHAnsi"/>
                <w:spacing w:val="-3"/>
              </w:rPr>
              <w:t xml:space="preserve"> </w:t>
            </w:r>
            <w:r>
              <w:rPr>
                <w:rFonts w:cstheme="minorHAnsi"/>
              </w:rPr>
              <w:t>esperienze</w:t>
            </w:r>
            <w:r>
              <w:rPr>
                <w:rFonts w:cstheme="minorHAnsi"/>
                <w:spacing w:val="-2"/>
              </w:rPr>
              <w:t xml:space="preserve"> </w:t>
            </w:r>
            <w:r>
              <w:rPr>
                <w:rFonts w:cstheme="minorHAnsi"/>
              </w:rPr>
              <w:t>lavorative</w:t>
            </w:r>
            <w:r>
              <w:rPr>
                <w:rFonts w:cstheme="minorHAnsi"/>
                <w:spacing w:val="-3"/>
              </w:rPr>
              <w:t xml:space="preserve"> </w:t>
            </w:r>
            <w:r>
              <w:rPr>
                <w:rFonts w:cstheme="minorHAnsi"/>
              </w:rPr>
              <w:t>professionali)</w:t>
            </w:r>
          </w:p>
        </w:tc>
        <w:tc>
          <w:tcPr>
            <w:tcW w:w="17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Default="00E7348E" w:rsidP="00C77FD0">
            <w:pPr>
              <w:rPr>
                <w:rFonts w:cstheme="minorHAnsi"/>
                <w:color w:val="221F1F"/>
              </w:rPr>
            </w:pPr>
            <w:r>
              <w:rPr>
                <w:rFonts w:cstheme="minorHAnsi"/>
                <w:color w:val="221F1F"/>
              </w:rPr>
              <w:t>Punti</w:t>
            </w:r>
            <w:r>
              <w:rPr>
                <w:rFonts w:cstheme="minorHAnsi"/>
                <w:color w:val="221F1F"/>
                <w:spacing w:val="-1"/>
              </w:rPr>
              <w:t xml:space="preserve"> </w:t>
            </w:r>
            <w:r>
              <w:rPr>
                <w:rFonts w:cstheme="minorHAnsi"/>
                <w:color w:val="221F1F"/>
              </w:rPr>
              <w:t xml:space="preserve">2 per ciascuna esperienza </w:t>
            </w:r>
          </w:p>
          <w:p w:rsidR="00E7348E" w:rsidRDefault="00E7348E" w:rsidP="00C77FD0">
            <w:pPr>
              <w:rPr>
                <w:rFonts w:eastAsia="Times New Roman" w:cstheme="minorHAnsi"/>
                <w:color w:val="231F20"/>
              </w:rPr>
            </w:pPr>
            <w:r>
              <w:rPr>
                <w:rFonts w:cstheme="minorHAnsi"/>
                <w:color w:val="221F1F"/>
              </w:rPr>
              <w:t>(</w:t>
            </w:r>
            <w:proofErr w:type="spellStart"/>
            <w:r>
              <w:rPr>
                <w:rFonts w:cstheme="minorHAnsi"/>
                <w:color w:val="221F1F"/>
              </w:rPr>
              <w:t>max</w:t>
            </w:r>
            <w:proofErr w:type="spellEnd"/>
            <w:r>
              <w:rPr>
                <w:rFonts w:cstheme="minorHAnsi"/>
                <w:color w:val="221F1F"/>
              </w:rPr>
              <w:t xml:space="preserve"> 5 esperienze)</w:t>
            </w:r>
          </w:p>
        </w:tc>
        <w:tc>
          <w:tcPr>
            <w:tcW w:w="10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Default="00E7348E" w:rsidP="00C77FD0">
            <w:pPr>
              <w:jc w:val="center"/>
              <w:rPr>
                <w:rFonts w:eastAsia="Times New Roman" w:cstheme="minorHAnsi"/>
                <w:color w:val="231F20"/>
              </w:rPr>
            </w:pPr>
            <w:r>
              <w:rPr>
                <w:rFonts w:eastAsia="Times New Roman" w:cstheme="minorHAnsi"/>
                <w:color w:val="231F20"/>
              </w:rPr>
              <w:t xml:space="preserve">Punti </w:t>
            </w:r>
            <w:r>
              <w:rPr>
                <w:rFonts w:cstheme="minorHAnsi"/>
                <w:color w:val="231F20"/>
              </w:rPr>
              <w:t>10</w:t>
            </w:r>
          </w:p>
        </w:tc>
      </w:tr>
      <w:tr w:rsidR="00E7348E" w:rsidTr="00C77FD0">
        <w:trPr>
          <w:trHeight w:val="1769"/>
        </w:trPr>
        <w:tc>
          <w:tcPr>
            <w:tcW w:w="217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Pr="00932115" w:rsidRDefault="00E7348E" w:rsidP="00C77FD0">
            <w:pPr>
              <w:pStyle w:val="TableParagraph"/>
              <w:spacing w:line="259" w:lineRule="exact"/>
              <w:rPr>
                <w:rFonts w:asciiTheme="minorHAnsi" w:hAnsiTheme="minorHAnsi" w:cstheme="minorHAnsi"/>
              </w:rPr>
            </w:pPr>
            <w:r w:rsidRPr="00932115">
              <w:rPr>
                <w:rFonts w:asciiTheme="minorHAnsi" w:hAnsiTheme="minorHAnsi" w:cstheme="minorHAnsi"/>
              </w:rPr>
              <w:t>Conoscenze</w:t>
            </w:r>
            <w:r w:rsidRPr="00932115">
              <w:rPr>
                <w:rFonts w:asciiTheme="minorHAnsi" w:hAnsiTheme="minorHAnsi" w:cstheme="minorHAnsi"/>
                <w:spacing w:val="-4"/>
              </w:rPr>
              <w:t xml:space="preserve"> </w:t>
            </w:r>
            <w:r w:rsidRPr="00932115">
              <w:rPr>
                <w:rFonts w:asciiTheme="minorHAnsi" w:hAnsiTheme="minorHAnsi" w:cstheme="minorHAnsi"/>
              </w:rPr>
              <w:t>specifiche</w:t>
            </w:r>
            <w:r w:rsidRPr="00932115">
              <w:rPr>
                <w:rFonts w:asciiTheme="minorHAnsi" w:hAnsiTheme="minorHAnsi" w:cstheme="minorHAnsi"/>
                <w:spacing w:val="-3"/>
              </w:rPr>
              <w:t xml:space="preserve"> </w:t>
            </w:r>
            <w:r w:rsidRPr="00932115">
              <w:rPr>
                <w:rFonts w:asciiTheme="minorHAnsi" w:hAnsiTheme="minorHAnsi" w:cstheme="minorHAnsi"/>
              </w:rPr>
              <w:t>dell'argomento</w:t>
            </w:r>
          </w:p>
          <w:p w:rsidR="00E7348E" w:rsidRPr="00932115" w:rsidRDefault="00E7348E" w:rsidP="00C77FD0">
            <w:pPr>
              <w:rPr>
                <w:rFonts w:cstheme="minorHAnsi"/>
              </w:rPr>
            </w:pPr>
            <w:r w:rsidRPr="00932115">
              <w:rPr>
                <w:rFonts w:cstheme="minorHAnsi"/>
              </w:rPr>
              <w:t>(documentate</w:t>
            </w:r>
            <w:r w:rsidRPr="00932115">
              <w:rPr>
                <w:rFonts w:cstheme="minorHAnsi"/>
                <w:spacing w:val="-3"/>
              </w:rPr>
              <w:t xml:space="preserve"> </w:t>
            </w:r>
            <w:r w:rsidRPr="00932115">
              <w:rPr>
                <w:rFonts w:cstheme="minorHAnsi"/>
              </w:rPr>
              <w:t>attraverso</w:t>
            </w:r>
            <w:r w:rsidRPr="00932115">
              <w:rPr>
                <w:rFonts w:cstheme="minorHAnsi"/>
                <w:spacing w:val="-2"/>
              </w:rPr>
              <w:t xml:space="preserve"> </w:t>
            </w:r>
            <w:r w:rsidRPr="00932115">
              <w:rPr>
                <w:rFonts w:cstheme="minorHAnsi"/>
              </w:rPr>
              <w:t>pubblicazioni e/o esperienze di docente formatore in corsi riconosciuti dal MIM nel settore considerato)</w:t>
            </w:r>
          </w:p>
          <w:p w:rsidR="00E7348E" w:rsidRPr="00932115" w:rsidRDefault="00E7348E" w:rsidP="00C77FD0">
            <w:pPr>
              <w:rPr>
                <w:rFonts w:cstheme="minorHAnsi"/>
              </w:rPr>
            </w:pPr>
          </w:p>
        </w:tc>
        <w:tc>
          <w:tcPr>
            <w:tcW w:w="17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Pr="00932115" w:rsidRDefault="00E7348E" w:rsidP="00C77FD0">
            <w:pPr>
              <w:pStyle w:val="TableParagraph"/>
              <w:rPr>
                <w:rFonts w:asciiTheme="minorHAnsi" w:hAnsiTheme="minorHAnsi" w:cstheme="minorHAnsi"/>
              </w:rPr>
            </w:pPr>
            <w:r w:rsidRPr="00932115">
              <w:rPr>
                <w:rFonts w:asciiTheme="minorHAnsi" w:hAnsiTheme="minorHAnsi" w:cstheme="minorHAnsi"/>
              </w:rPr>
              <w:t>Punti</w:t>
            </w:r>
            <w:r w:rsidRPr="00932115">
              <w:rPr>
                <w:rFonts w:asciiTheme="minorHAnsi" w:hAnsiTheme="minorHAnsi" w:cstheme="minorHAnsi"/>
                <w:spacing w:val="-1"/>
              </w:rPr>
              <w:t xml:space="preserve"> </w:t>
            </w:r>
            <w:r w:rsidRPr="00932115">
              <w:rPr>
                <w:rFonts w:asciiTheme="minorHAnsi" w:hAnsiTheme="minorHAnsi" w:cstheme="minorHAnsi"/>
              </w:rPr>
              <w:t xml:space="preserve">1 per ciascuna esperienza </w:t>
            </w:r>
          </w:p>
          <w:p w:rsidR="00E7348E" w:rsidRPr="00932115" w:rsidRDefault="00E7348E" w:rsidP="00C77FD0">
            <w:pPr>
              <w:pStyle w:val="TableParagraph"/>
              <w:rPr>
                <w:rFonts w:asciiTheme="minorHAnsi" w:hAnsiTheme="minorHAnsi" w:cstheme="minorHAnsi"/>
              </w:rPr>
            </w:pPr>
            <w:r w:rsidRPr="00932115">
              <w:rPr>
                <w:rFonts w:asciiTheme="minorHAnsi" w:hAnsiTheme="minorHAnsi" w:cstheme="minorHAnsi"/>
              </w:rPr>
              <w:t>(</w:t>
            </w:r>
            <w:proofErr w:type="spellStart"/>
            <w:r w:rsidRPr="00932115">
              <w:rPr>
                <w:rFonts w:asciiTheme="minorHAnsi" w:hAnsiTheme="minorHAnsi" w:cstheme="minorHAnsi"/>
              </w:rPr>
              <w:t>max</w:t>
            </w:r>
            <w:proofErr w:type="spellEnd"/>
            <w:r w:rsidRPr="00932115">
              <w:rPr>
                <w:rFonts w:asciiTheme="minorHAnsi" w:hAnsiTheme="minorHAnsi" w:cstheme="minorHAnsi"/>
              </w:rPr>
              <w:t xml:space="preserve"> 5 esperienze)</w:t>
            </w:r>
          </w:p>
        </w:tc>
        <w:tc>
          <w:tcPr>
            <w:tcW w:w="10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Pr="00932115" w:rsidRDefault="00E7348E" w:rsidP="00C77FD0">
            <w:pPr>
              <w:pStyle w:val="TableParagraph"/>
              <w:spacing w:before="124"/>
              <w:ind w:left="105"/>
              <w:jc w:val="center"/>
              <w:rPr>
                <w:rFonts w:asciiTheme="minorHAnsi" w:hAnsiTheme="minorHAnsi" w:cstheme="minorHAnsi"/>
              </w:rPr>
            </w:pPr>
            <w:r w:rsidRPr="00932115">
              <w:rPr>
                <w:rFonts w:asciiTheme="minorHAnsi" w:hAnsiTheme="minorHAnsi" w:cstheme="minorHAnsi"/>
              </w:rPr>
              <w:t>Punti</w:t>
            </w:r>
            <w:r w:rsidRPr="00932115">
              <w:rPr>
                <w:rFonts w:asciiTheme="minorHAnsi" w:hAnsiTheme="minorHAnsi" w:cstheme="minorHAnsi"/>
                <w:spacing w:val="-1"/>
              </w:rPr>
              <w:t xml:space="preserve"> </w:t>
            </w:r>
            <w:r w:rsidRPr="00932115">
              <w:rPr>
                <w:rFonts w:asciiTheme="minorHAnsi" w:hAnsiTheme="minorHAnsi" w:cstheme="minorHAnsi"/>
              </w:rPr>
              <w:t>5</w:t>
            </w:r>
          </w:p>
        </w:tc>
      </w:tr>
      <w:tr w:rsidR="00E7348E" w:rsidTr="00C77FD0">
        <w:tc>
          <w:tcPr>
            <w:tcW w:w="217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Pr="007F6038" w:rsidRDefault="00E7348E" w:rsidP="00C77FD0">
            <w:pPr>
              <w:pStyle w:val="TableParagraph"/>
              <w:spacing w:line="259" w:lineRule="exact"/>
              <w:rPr>
                <w:rFonts w:asciiTheme="minorHAnsi" w:hAnsiTheme="minorHAnsi" w:cstheme="minorHAnsi"/>
                <w:highlight w:val="yellow"/>
              </w:rPr>
            </w:pPr>
          </w:p>
        </w:tc>
        <w:tc>
          <w:tcPr>
            <w:tcW w:w="17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Pr="007F6038" w:rsidRDefault="00E7348E" w:rsidP="00C77FD0">
            <w:pPr>
              <w:pStyle w:val="TableParagraph"/>
              <w:rPr>
                <w:rFonts w:asciiTheme="minorHAnsi" w:hAnsiTheme="minorHAnsi" w:cstheme="minorHAnsi"/>
                <w:color w:val="221F1F"/>
                <w:highlight w:val="yellow"/>
              </w:rPr>
            </w:pPr>
          </w:p>
        </w:tc>
        <w:tc>
          <w:tcPr>
            <w:tcW w:w="10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348E" w:rsidRPr="007F6038" w:rsidRDefault="00E7348E" w:rsidP="00C77FD0">
            <w:pPr>
              <w:pStyle w:val="TableParagraph"/>
              <w:spacing w:before="124"/>
              <w:ind w:left="105"/>
              <w:jc w:val="center"/>
              <w:rPr>
                <w:rFonts w:asciiTheme="minorHAnsi" w:hAnsiTheme="minorHAnsi" w:cstheme="minorHAnsi"/>
                <w:highlight w:val="yellow"/>
              </w:rPr>
            </w:pPr>
          </w:p>
        </w:tc>
      </w:tr>
      <w:tr w:rsidR="00E7348E" w:rsidTr="00C77FD0">
        <w:tc>
          <w:tcPr>
            <w:tcW w:w="217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7348E" w:rsidRDefault="00E7348E" w:rsidP="00C77FD0">
            <w:pPr>
              <w:pStyle w:val="TableParagraph"/>
              <w:spacing w:line="259" w:lineRule="exact"/>
              <w:rPr>
                <w:rFonts w:asciiTheme="minorHAnsi" w:hAnsiTheme="minorHAnsi" w:cstheme="minorHAnsi"/>
              </w:rPr>
            </w:pPr>
          </w:p>
        </w:tc>
        <w:tc>
          <w:tcPr>
            <w:tcW w:w="17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7348E" w:rsidRDefault="00E7348E" w:rsidP="00C77FD0">
            <w:pPr>
              <w:pStyle w:val="TableParagraph"/>
              <w:spacing w:before="124"/>
              <w:rPr>
                <w:rFonts w:asciiTheme="minorHAnsi" w:hAnsiTheme="minorHAnsi" w:cstheme="minorHAnsi"/>
                <w:color w:val="221F1F"/>
              </w:rPr>
            </w:pPr>
          </w:p>
        </w:tc>
        <w:tc>
          <w:tcPr>
            <w:tcW w:w="10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348E" w:rsidRDefault="00E7348E" w:rsidP="00C77FD0">
            <w:pPr>
              <w:pStyle w:val="TableParagraph"/>
              <w:spacing w:before="124"/>
              <w:ind w:left="105"/>
              <w:rPr>
                <w:rFonts w:asciiTheme="minorHAnsi" w:hAnsiTheme="minorHAnsi" w:cstheme="minorHAnsi"/>
              </w:rPr>
            </w:pPr>
            <w:r>
              <w:rPr>
                <w:rFonts w:asciiTheme="minorHAnsi" w:hAnsiTheme="minorHAnsi" w:cstheme="minorHAnsi"/>
              </w:rPr>
              <w:t>Tot. Punti 100</w:t>
            </w:r>
          </w:p>
        </w:tc>
      </w:tr>
    </w:tbl>
    <w:p w:rsidR="00D560F0" w:rsidRDefault="00D560F0" w:rsidP="00695157">
      <w:pPr>
        <w:pStyle w:val="Default"/>
        <w:rPr>
          <w:sz w:val="22"/>
          <w:szCs w:val="22"/>
        </w:rPr>
      </w:pPr>
    </w:p>
    <w:p w:rsidR="008A6AEF" w:rsidRPr="00563FD1" w:rsidRDefault="00235320" w:rsidP="00D560F0">
      <w:pPr>
        <w:pStyle w:val="Default"/>
        <w:rPr>
          <w:b/>
          <w:bCs/>
          <w:sz w:val="22"/>
          <w:szCs w:val="22"/>
        </w:rPr>
      </w:pPr>
      <w:r>
        <w:rPr>
          <w:b/>
          <w:bCs/>
          <w:sz w:val="22"/>
          <w:szCs w:val="22"/>
        </w:rPr>
        <w:t>Articolo 7</w:t>
      </w:r>
      <w:r w:rsidR="00D560F0">
        <w:rPr>
          <w:b/>
          <w:bCs/>
          <w:sz w:val="22"/>
          <w:szCs w:val="22"/>
        </w:rPr>
        <w:t xml:space="preserve"> -  Termini e modalità di </w:t>
      </w:r>
      <w:r w:rsidR="00D560F0" w:rsidRPr="00563FD1">
        <w:rPr>
          <w:b/>
          <w:bCs/>
          <w:sz w:val="22"/>
          <w:szCs w:val="22"/>
        </w:rPr>
        <w:t>presentazione delle candidature</w:t>
      </w:r>
    </w:p>
    <w:p w:rsidR="008A6AEF" w:rsidRDefault="008A6AEF" w:rsidP="008A6AEF">
      <w:pPr>
        <w:autoSpaceDE w:val="0"/>
        <w:autoSpaceDN w:val="0"/>
        <w:adjustRightInd w:val="0"/>
        <w:spacing w:after="0" w:line="240" w:lineRule="auto"/>
        <w:jc w:val="both"/>
        <w:rPr>
          <w:rFonts w:cstheme="minorHAnsi"/>
          <w:bCs/>
          <w:iCs/>
          <w:color w:val="000000"/>
        </w:rPr>
      </w:pPr>
      <w:r w:rsidRPr="00563FD1">
        <w:rPr>
          <w:rFonts w:cstheme="minorHAnsi"/>
          <w:bCs/>
          <w:iCs/>
          <w:color w:val="000000"/>
        </w:rPr>
        <w:t xml:space="preserve">Gli interessati dovranno far pervenire, </w:t>
      </w:r>
      <w:r w:rsidR="00563FD1" w:rsidRPr="00563FD1">
        <w:rPr>
          <w:rFonts w:cstheme="minorHAnsi"/>
          <w:b/>
          <w:bCs/>
          <w:iCs/>
          <w:color w:val="000000"/>
        </w:rPr>
        <w:t>entro le ore 12 del 26</w:t>
      </w:r>
      <w:r w:rsidR="002B0CD7" w:rsidRPr="00563FD1">
        <w:rPr>
          <w:rFonts w:cstheme="minorHAnsi"/>
          <w:b/>
          <w:bCs/>
          <w:iCs/>
          <w:color w:val="000000"/>
        </w:rPr>
        <w:t xml:space="preserve"> novembre</w:t>
      </w:r>
      <w:r w:rsidRPr="00563FD1">
        <w:rPr>
          <w:rFonts w:cstheme="minorHAnsi"/>
          <w:b/>
          <w:bCs/>
          <w:iCs/>
          <w:color w:val="000000"/>
        </w:rPr>
        <w:t xml:space="preserve"> 2023</w:t>
      </w:r>
      <w:r w:rsidRPr="00563FD1">
        <w:rPr>
          <w:rFonts w:cstheme="minorHAnsi"/>
          <w:bCs/>
          <w:iCs/>
          <w:color w:val="000000"/>
        </w:rPr>
        <w:t>,</w:t>
      </w:r>
      <w:r>
        <w:rPr>
          <w:rFonts w:cstheme="minorHAnsi"/>
          <w:bCs/>
          <w:iCs/>
          <w:color w:val="000000"/>
        </w:rPr>
        <w:t xml:space="preserve"> apposita istanza di partecipazione utilizzando i seguenti modelli:</w:t>
      </w:r>
    </w:p>
    <w:p w:rsidR="008A6AEF" w:rsidRDefault="008A6AEF" w:rsidP="008A6AEF">
      <w:pPr>
        <w:pStyle w:val="Paragrafoelenco"/>
        <w:widowControl/>
        <w:numPr>
          <w:ilvl w:val="0"/>
          <w:numId w:val="13"/>
        </w:numPr>
        <w:adjustRightInd w:val="0"/>
        <w:contextualSpacing/>
        <w:jc w:val="both"/>
        <w:rPr>
          <w:rFonts w:cstheme="minorHAnsi"/>
          <w:bCs/>
          <w:iCs/>
          <w:color w:val="000000"/>
        </w:rPr>
      </w:pPr>
      <w:r w:rsidRPr="00DA6D61">
        <w:rPr>
          <w:rFonts w:cstheme="minorHAnsi"/>
          <w:bCs/>
          <w:i/>
          <w:iCs/>
          <w:color w:val="000000"/>
        </w:rPr>
        <w:t>ALLEGATO A</w:t>
      </w:r>
      <w:r>
        <w:rPr>
          <w:rFonts w:cstheme="minorHAnsi"/>
          <w:bCs/>
          <w:iCs/>
          <w:color w:val="000000"/>
        </w:rPr>
        <w:t>: domanda di partecipazione alla quale, a pena di esclusione, devono essere allegati</w:t>
      </w:r>
    </w:p>
    <w:p w:rsidR="008A6AEF" w:rsidRDefault="008A6AEF" w:rsidP="008A6AEF">
      <w:pPr>
        <w:pStyle w:val="Paragrafoelenco"/>
        <w:widowControl/>
        <w:numPr>
          <w:ilvl w:val="0"/>
          <w:numId w:val="14"/>
        </w:numPr>
        <w:adjustRightInd w:val="0"/>
        <w:contextualSpacing/>
        <w:jc w:val="both"/>
        <w:rPr>
          <w:rFonts w:cstheme="minorHAnsi"/>
          <w:bCs/>
          <w:iCs/>
          <w:color w:val="000000"/>
        </w:rPr>
      </w:pPr>
      <w:r>
        <w:rPr>
          <w:rFonts w:cstheme="minorHAnsi"/>
          <w:bCs/>
          <w:iCs/>
          <w:color w:val="000000"/>
        </w:rPr>
        <w:t>Curriculum vitae in formato europeo aggiornato</w:t>
      </w:r>
    </w:p>
    <w:p w:rsidR="008A6AEF" w:rsidRDefault="008A6AEF" w:rsidP="008A6AEF">
      <w:pPr>
        <w:pStyle w:val="Paragrafoelenco"/>
        <w:widowControl/>
        <w:numPr>
          <w:ilvl w:val="0"/>
          <w:numId w:val="14"/>
        </w:numPr>
        <w:adjustRightInd w:val="0"/>
        <w:contextualSpacing/>
        <w:jc w:val="both"/>
        <w:rPr>
          <w:rFonts w:cstheme="minorHAnsi"/>
          <w:bCs/>
          <w:iCs/>
          <w:color w:val="000000"/>
        </w:rPr>
      </w:pPr>
      <w:r>
        <w:rPr>
          <w:rFonts w:cstheme="minorHAnsi"/>
          <w:bCs/>
          <w:iCs/>
          <w:color w:val="000000"/>
        </w:rPr>
        <w:t>Fotocopia di un documento di identità valido con firma in originale</w:t>
      </w:r>
    </w:p>
    <w:p w:rsidR="008A6AEF" w:rsidRPr="008A6AEF" w:rsidRDefault="008A6AEF" w:rsidP="008A6AEF">
      <w:pPr>
        <w:pStyle w:val="Paragrafoelenco"/>
        <w:widowControl/>
        <w:numPr>
          <w:ilvl w:val="0"/>
          <w:numId w:val="13"/>
        </w:numPr>
        <w:adjustRightInd w:val="0"/>
        <w:contextualSpacing/>
        <w:jc w:val="both"/>
        <w:rPr>
          <w:rFonts w:cstheme="minorHAnsi"/>
          <w:bCs/>
          <w:iCs/>
          <w:color w:val="000000"/>
        </w:rPr>
      </w:pPr>
      <w:r w:rsidRPr="00DA6D61">
        <w:rPr>
          <w:rFonts w:cstheme="minorHAnsi"/>
          <w:bCs/>
          <w:i/>
          <w:iCs/>
          <w:color w:val="000000"/>
        </w:rPr>
        <w:t>ALLEGATO B</w:t>
      </w:r>
      <w:r>
        <w:rPr>
          <w:rFonts w:cstheme="minorHAnsi"/>
          <w:bCs/>
          <w:iCs/>
          <w:color w:val="000000"/>
        </w:rPr>
        <w:t xml:space="preserve">: </w:t>
      </w:r>
      <w:r w:rsidRPr="001972BF">
        <w:rPr>
          <w:rFonts w:cstheme="minorHAnsi"/>
        </w:rPr>
        <w:t xml:space="preserve">tabella di </w:t>
      </w:r>
      <w:r>
        <w:rPr>
          <w:rFonts w:cstheme="minorHAnsi"/>
        </w:rPr>
        <w:t>autovalutazione titoli</w:t>
      </w:r>
    </w:p>
    <w:p w:rsidR="008A6AEF" w:rsidRPr="001972BF" w:rsidRDefault="008A6AEF" w:rsidP="008A6AEF">
      <w:pPr>
        <w:pStyle w:val="Paragrafoelenco"/>
        <w:widowControl/>
        <w:numPr>
          <w:ilvl w:val="0"/>
          <w:numId w:val="13"/>
        </w:numPr>
        <w:adjustRightInd w:val="0"/>
        <w:contextualSpacing/>
        <w:jc w:val="both"/>
        <w:rPr>
          <w:rFonts w:cstheme="minorHAnsi"/>
          <w:bCs/>
          <w:iCs/>
          <w:color w:val="000000"/>
        </w:rPr>
      </w:pPr>
      <w:r w:rsidRPr="00DA6D61">
        <w:rPr>
          <w:i/>
        </w:rPr>
        <w:t>ALLEGATO C</w:t>
      </w:r>
      <w:r>
        <w:t>:proposta progettuale</w:t>
      </w:r>
    </w:p>
    <w:p w:rsidR="008A6AEF" w:rsidRPr="00A54415" w:rsidRDefault="008A6AEF" w:rsidP="008A6AEF">
      <w:pPr>
        <w:pStyle w:val="Paragrafoelenco"/>
        <w:widowControl/>
        <w:numPr>
          <w:ilvl w:val="0"/>
          <w:numId w:val="13"/>
        </w:numPr>
        <w:adjustRightInd w:val="0"/>
        <w:contextualSpacing/>
        <w:jc w:val="both"/>
        <w:rPr>
          <w:rFonts w:cstheme="minorHAnsi"/>
          <w:bCs/>
          <w:iCs/>
          <w:color w:val="000000"/>
        </w:rPr>
      </w:pPr>
      <w:r w:rsidRPr="00DA6D61">
        <w:rPr>
          <w:rFonts w:cstheme="minorHAnsi"/>
          <w:bCs/>
          <w:i/>
          <w:iCs/>
          <w:color w:val="000000"/>
        </w:rPr>
        <w:lastRenderedPageBreak/>
        <w:t>ALLEGATO D</w:t>
      </w:r>
      <w:r>
        <w:rPr>
          <w:rFonts w:cstheme="minorHAnsi"/>
          <w:bCs/>
          <w:iCs/>
          <w:color w:val="000000"/>
        </w:rPr>
        <w:t xml:space="preserve">: </w:t>
      </w:r>
      <w:r>
        <w:rPr>
          <w:rFonts w:eastAsia="Times New Roman" w:cstheme="minorHAnsi"/>
          <w:bCs/>
        </w:rPr>
        <w:t>d</w:t>
      </w:r>
      <w:r w:rsidRPr="00007734">
        <w:rPr>
          <w:rFonts w:eastAsia="Times New Roman" w:cstheme="minorHAnsi"/>
          <w:bCs/>
        </w:rPr>
        <w:t>ichiarazione di inesistenza di causa di incompatibilità e di conflitto di interessi</w:t>
      </w:r>
    </w:p>
    <w:p w:rsidR="008A6AEF" w:rsidRDefault="008A6AEF" w:rsidP="008A6AEF">
      <w:pPr>
        <w:autoSpaceDE w:val="0"/>
        <w:autoSpaceDN w:val="0"/>
        <w:adjustRightInd w:val="0"/>
        <w:spacing w:after="0" w:line="240" w:lineRule="auto"/>
        <w:jc w:val="both"/>
        <w:rPr>
          <w:rFonts w:cstheme="minorHAnsi"/>
          <w:bCs/>
          <w:iCs/>
          <w:color w:val="000000"/>
        </w:rPr>
      </w:pPr>
      <w:r>
        <w:rPr>
          <w:rFonts w:cstheme="minorHAnsi"/>
          <w:bCs/>
          <w:iCs/>
          <w:color w:val="000000"/>
        </w:rPr>
        <w:t xml:space="preserve">Le istanze di partecipazione devono pervenire, </w:t>
      </w:r>
      <w:r w:rsidRPr="00A54415">
        <w:rPr>
          <w:rFonts w:cstheme="minorHAnsi"/>
          <w:bCs/>
          <w:i/>
          <w:iCs/>
          <w:color w:val="000000"/>
        </w:rPr>
        <w:t xml:space="preserve">brevi </w:t>
      </w:r>
      <w:proofErr w:type="spellStart"/>
      <w:r w:rsidRPr="00A54415">
        <w:rPr>
          <w:rFonts w:cstheme="minorHAnsi"/>
          <w:bCs/>
          <w:i/>
          <w:iCs/>
          <w:color w:val="000000"/>
        </w:rPr>
        <w:t>manu</w:t>
      </w:r>
      <w:proofErr w:type="spellEnd"/>
      <w:r>
        <w:rPr>
          <w:rFonts w:cstheme="minorHAnsi"/>
          <w:bCs/>
          <w:i/>
          <w:iCs/>
          <w:color w:val="000000"/>
        </w:rPr>
        <w:t xml:space="preserve"> </w:t>
      </w:r>
      <w:r w:rsidRPr="00A54415">
        <w:rPr>
          <w:rFonts w:cstheme="minorHAnsi"/>
          <w:bCs/>
          <w:iCs/>
          <w:color w:val="000000"/>
        </w:rPr>
        <w:t>presso la segreteria dell’Istituto o, a mezzo mail</w:t>
      </w:r>
      <w:r>
        <w:rPr>
          <w:rFonts w:cstheme="minorHAnsi"/>
          <w:bCs/>
          <w:iCs/>
          <w:color w:val="000000"/>
        </w:rPr>
        <w:t xml:space="preserve"> a uno dei seguenti indirizzi:</w:t>
      </w:r>
    </w:p>
    <w:p w:rsidR="008A6AEF" w:rsidRPr="00A54415" w:rsidRDefault="008A6AEF" w:rsidP="008A6AEF">
      <w:pPr>
        <w:pStyle w:val="Paragrafoelenco"/>
        <w:widowControl/>
        <w:numPr>
          <w:ilvl w:val="0"/>
          <w:numId w:val="13"/>
        </w:numPr>
        <w:adjustRightInd w:val="0"/>
        <w:contextualSpacing/>
        <w:jc w:val="both"/>
        <w:rPr>
          <w:rFonts w:cstheme="minorHAnsi"/>
          <w:bCs/>
          <w:iCs/>
          <w:color w:val="000000"/>
        </w:rPr>
      </w:pPr>
      <w:proofErr w:type="spellStart"/>
      <w:r>
        <w:rPr>
          <w:rFonts w:cstheme="minorHAnsi"/>
          <w:bCs/>
          <w:iCs/>
          <w:color w:val="000000"/>
        </w:rPr>
        <w:t>p</w:t>
      </w:r>
      <w:r w:rsidRPr="00A54415">
        <w:rPr>
          <w:rFonts w:cstheme="minorHAnsi"/>
          <w:bCs/>
          <w:iCs/>
          <w:color w:val="000000"/>
        </w:rPr>
        <w:t>eo</w:t>
      </w:r>
      <w:proofErr w:type="spellEnd"/>
      <w:r w:rsidRPr="00A54415">
        <w:rPr>
          <w:rFonts w:cstheme="minorHAnsi"/>
          <w:bCs/>
          <w:iCs/>
          <w:color w:val="000000"/>
        </w:rPr>
        <w:t xml:space="preserve">: </w:t>
      </w:r>
      <w:r>
        <w:rPr>
          <w:color w:val="0000FF"/>
        </w:rPr>
        <w:t>fgic83700p@</w:t>
      </w:r>
      <w:r w:rsidRPr="00A54415">
        <w:rPr>
          <w:color w:val="0000FF"/>
        </w:rPr>
        <w:t>istruzione.it</w:t>
      </w:r>
    </w:p>
    <w:p w:rsidR="008A6AEF" w:rsidRPr="00A54415" w:rsidRDefault="008A6AEF" w:rsidP="008A6AEF">
      <w:pPr>
        <w:pStyle w:val="Paragrafoelenco"/>
        <w:widowControl/>
        <w:numPr>
          <w:ilvl w:val="0"/>
          <w:numId w:val="13"/>
        </w:numPr>
        <w:adjustRightInd w:val="0"/>
        <w:contextualSpacing/>
        <w:jc w:val="both"/>
        <w:rPr>
          <w:rFonts w:cstheme="minorHAnsi"/>
          <w:bCs/>
          <w:iCs/>
          <w:color w:val="000000"/>
        </w:rPr>
      </w:pPr>
      <w:r>
        <w:rPr>
          <w:rFonts w:cstheme="minorHAnsi"/>
          <w:bCs/>
          <w:iCs/>
          <w:color w:val="000000"/>
        </w:rPr>
        <w:t xml:space="preserve">pec: </w:t>
      </w:r>
      <w:r w:rsidRPr="00A54415">
        <w:rPr>
          <w:color w:val="0000FF"/>
        </w:rPr>
        <w:t>fgic83700p@pec.istruzione.it</w:t>
      </w:r>
    </w:p>
    <w:p w:rsidR="008A6AEF" w:rsidRDefault="008A6AEF" w:rsidP="00D560F0">
      <w:pPr>
        <w:pStyle w:val="Default"/>
        <w:rPr>
          <w:b/>
          <w:bCs/>
          <w:sz w:val="22"/>
          <w:szCs w:val="22"/>
        </w:rPr>
      </w:pPr>
    </w:p>
    <w:p w:rsidR="00D560F0" w:rsidRPr="008A6AEF" w:rsidRDefault="00D560F0" w:rsidP="008A6AEF">
      <w:pPr>
        <w:pStyle w:val="Default"/>
        <w:jc w:val="both"/>
        <w:rPr>
          <w:b/>
          <w:bCs/>
          <w:sz w:val="22"/>
          <w:szCs w:val="22"/>
        </w:rPr>
      </w:pPr>
      <w:r>
        <w:rPr>
          <w:sz w:val="22"/>
          <w:szCs w:val="22"/>
        </w:rPr>
        <w:t xml:space="preserve">Le istanze dovranno avere come oggetto: </w:t>
      </w:r>
      <w:r>
        <w:rPr>
          <w:b/>
          <w:bCs/>
          <w:sz w:val="22"/>
          <w:szCs w:val="22"/>
        </w:rPr>
        <w:t>“SELEZIONE INTERNA</w:t>
      </w:r>
      <w:r w:rsidR="006643AA">
        <w:rPr>
          <w:b/>
          <w:bCs/>
          <w:sz w:val="22"/>
          <w:szCs w:val="22"/>
        </w:rPr>
        <w:t xml:space="preserve"> - ESTERNA</w:t>
      </w:r>
      <w:r>
        <w:rPr>
          <w:b/>
          <w:bCs/>
          <w:sz w:val="22"/>
          <w:szCs w:val="22"/>
        </w:rPr>
        <w:t xml:space="preserve"> ESPERTO –</w:t>
      </w:r>
      <w:r w:rsidR="006643AA">
        <w:rPr>
          <w:b/>
          <w:bCs/>
          <w:sz w:val="22"/>
          <w:szCs w:val="22"/>
        </w:rPr>
        <w:t xml:space="preserve"> </w:t>
      </w:r>
      <w:r>
        <w:rPr>
          <w:b/>
          <w:bCs/>
          <w:sz w:val="22"/>
          <w:szCs w:val="22"/>
        </w:rPr>
        <w:t xml:space="preserve">PERCORSI </w:t>
      </w:r>
      <w:proofErr w:type="spellStart"/>
      <w:r>
        <w:rPr>
          <w:b/>
          <w:bCs/>
          <w:sz w:val="22"/>
          <w:szCs w:val="22"/>
        </w:rPr>
        <w:t>DI</w:t>
      </w:r>
      <w:proofErr w:type="spellEnd"/>
      <w:r>
        <w:rPr>
          <w:b/>
          <w:bCs/>
          <w:sz w:val="22"/>
          <w:szCs w:val="22"/>
        </w:rPr>
        <w:t xml:space="preserve"> POTENZIAMENTO DELLE COMPETENZE </w:t>
      </w:r>
      <w:proofErr w:type="spellStart"/>
      <w:r>
        <w:rPr>
          <w:b/>
          <w:bCs/>
          <w:sz w:val="22"/>
          <w:szCs w:val="22"/>
        </w:rPr>
        <w:t>DI</w:t>
      </w:r>
      <w:proofErr w:type="spellEnd"/>
      <w:r>
        <w:rPr>
          <w:b/>
          <w:bCs/>
          <w:sz w:val="22"/>
          <w:szCs w:val="22"/>
        </w:rPr>
        <w:t xml:space="preserve"> BASE – PNRR DISPERSIONE</w:t>
      </w:r>
      <w:r>
        <w:rPr>
          <w:sz w:val="22"/>
          <w:szCs w:val="22"/>
        </w:rPr>
        <w:t xml:space="preserve">”. </w:t>
      </w:r>
    </w:p>
    <w:p w:rsidR="00D560F0" w:rsidRDefault="00D560F0" w:rsidP="008A6AEF">
      <w:pPr>
        <w:pStyle w:val="Default"/>
        <w:jc w:val="both"/>
        <w:rPr>
          <w:sz w:val="22"/>
          <w:szCs w:val="22"/>
        </w:rPr>
      </w:pPr>
      <w:r>
        <w:rPr>
          <w:sz w:val="22"/>
          <w:szCs w:val="22"/>
        </w:rPr>
        <w:t>Il c</w:t>
      </w:r>
      <w:r>
        <w:rPr>
          <w:i/>
          <w:iCs/>
          <w:sz w:val="22"/>
          <w:szCs w:val="22"/>
        </w:rPr>
        <w:t xml:space="preserve">urriculum vitae </w:t>
      </w:r>
      <w:r>
        <w:rPr>
          <w:sz w:val="22"/>
          <w:szCs w:val="22"/>
        </w:rPr>
        <w:t>deve essere numerato in ogni titolo, esperienza o formazione</w:t>
      </w:r>
      <w:r w:rsidR="00BD348F">
        <w:rPr>
          <w:sz w:val="22"/>
          <w:szCs w:val="22"/>
        </w:rPr>
        <w:t>.</w:t>
      </w:r>
      <w:r>
        <w:rPr>
          <w:sz w:val="22"/>
          <w:szCs w:val="22"/>
        </w:rPr>
        <w:t xml:space="preserve"> </w:t>
      </w:r>
    </w:p>
    <w:p w:rsidR="00D560F0" w:rsidRDefault="00D560F0" w:rsidP="008A6AEF">
      <w:pPr>
        <w:pStyle w:val="Default"/>
        <w:jc w:val="both"/>
        <w:rPr>
          <w:sz w:val="22"/>
          <w:szCs w:val="22"/>
        </w:rPr>
      </w:pPr>
      <w:r>
        <w:rPr>
          <w:sz w:val="22"/>
          <w:szCs w:val="22"/>
        </w:rPr>
        <w:t xml:space="preserve">Le dichiarazioni delle competenze, dei requisiti, dei titoli riportati nella domanda e nel </w:t>
      </w:r>
      <w:proofErr w:type="spellStart"/>
      <w:r>
        <w:rPr>
          <w:sz w:val="22"/>
          <w:szCs w:val="22"/>
        </w:rPr>
        <w:t>C.V.</w:t>
      </w:r>
      <w:proofErr w:type="spellEnd"/>
      <w:r>
        <w:rPr>
          <w:sz w:val="22"/>
          <w:szCs w:val="22"/>
        </w:rPr>
        <w:t xml:space="preserve"> sono soggette alle disposizioni del DPR n. 445/2000. </w:t>
      </w:r>
    </w:p>
    <w:p w:rsidR="00D560F0" w:rsidRDefault="00D560F0" w:rsidP="008A6AEF">
      <w:pPr>
        <w:pStyle w:val="Default"/>
        <w:jc w:val="both"/>
        <w:rPr>
          <w:sz w:val="22"/>
          <w:szCs w:val="22"/>
        </w:rPr>
      </w:pPr>
      <w:r>
        <w:rPr>
          <w:sz w:val="22"/>
          <w:szCs w:val="22"/>
        </w:rPr>
        <w:t>Le domande che risultassero incomplete, ovvero pervenute tramite modulistica DIVERSA da quella allegata al presente Avviso, non saranno prese in considerazione.</w:t>
      </w:r>
    </w:p>
    <w:p w:rsidR="00BD348F" w:rsidRPr="00327CB1" w:rsidRDefault="00BD348F" w:rsidP="00BD348F">
      <w:pPr>
        <w:pStyle w:val="Default"/>
        <w:jc w:val="both"/>
        <w:rPr>
          <w:color w:val="auto"/>
          <w:sz w:val="22"/>
          <w:szCs w:val="22"/>
        </w:rPr>
      </w:pPr>
      <w:r>
        <w:rPr>
          <w:sz w:val="22"/>
          <w:szCs w:val="22"/>
        </w:rPr>
        <w:t xml:space="preserve">La candidatura sarà valida per tutti i percorsi formativi e per non più di 2 percorsi; </w:t>
      </w:r>
      <w:r>
        <w:rPr>
          <w:color w:val="auto"/>
          <w:sz w:val="22"/>
          <w:szCs w:val="22"/>
        </w:rPr>
        <w:t>i</w:t>
      </w:r>
      <w:r w:rsidRPr="004A3CE5">
        <w:rPr>
          <w:color w:val="auto"/>
          <w:sz w:val="22"/>
          <w:szCs w:val="22"/>
        </w:rPr>
        <w:t>n tal caso, è necessario predisporre una domanda per ciascun percorso.</w:t>
      </w:r>
      <w:r w:rsidRPr="00327CB1">
        <w:rPr>
          <w:color w:val="auto"/>
          <w:sz w:val="22"/>
          <w:szCs w:val="22"/>
        </w:rPr>
        <w:t xml:space="preserve"> </w:t>
      </w:r>
    </w:p>
    <w:p w:rsidR="00DD2218" w:rsidRPr="00DD2218" w:rsidRDefault="00BD348F" w:rsidP="00DD2218">
      <w:pPr>
        <w:pStyle w:val="Default"/>
        <w:jc w:val="both"/>
        <w:rPr>
          <w:color w:val="auto"/>
          <w:sz w:val="22"/>
          <w:szCs w:val="22"/>
        </w:rPr>
      </w:pPr>
      <w:r w:rsidRPr="00DD2218">
        <w:rPr>
          <w:sz w:val="22"/>
          <w:szCs w:val="22"/>
        </w:rPr>
        <w:t>Laddove esterno all’Amministrazione scolastica, (in quanto soggetto privato), oppure appartenente ad altra Amministrazione pubblica, il candidato è tenuto obbligatoriamente ad allegare alla domanda di partecipazione una dichiarazione sostitutiva recante i dati relativi allo svolgimento di eventuali incarichi in essere o alla titolarità di cariche in enti di diritto privato regolati o finanziati dalla pubblica amministrazione o allo svolgimento di attività professionali, escludendo esplicitamente la sussistenza di situazioni, anche potenziali, di conflitto di interessi. Nel caso in cui il contraente sia dipendente di altra Amministrazione Pubblica e/o di altra amministrazione scolastica è richiesta obbligatoriamente la preventiva autorizzazione.</w:t>
      </w:r>
    </w:p>
    <w:p w:rsidR="00DD2218" w:rsidRDefault="00DD2218" w:rsidP="00695157">
      <w:pPr>
        <w:pStyle w:val="Default"/>
        <w:rPr>
          <w:sz w:val="22"/>
          <w:szCs w:val="22"/>
        </w:rPr>
      </w:pPr>
    </w:p>
    <w:p w:rsidR="00D560F0" w:rsidRDefault="00235320" w:rsidP="00D560F0">
      <w:pPr>
        <w:pStyle w:val="Default"/>
        <w:rPr>
          <w:sz w:val="22"/>
          <w:szCs w:val="22"/>
        </w:rPr>
      </w:pPr>
      <w:r>
        <w:rPr>
          <w:b/>
          <w:bCs/>
          <w:sz w:val="22"/>
          <w:szCs w:val="22"/>
        </w:rPr>
        <w:t>Articolo 8</w:t>
      </w:r>
      <w:r w:rsidR="00A22E6D">
        <w:rPr>
          <w:b/>
          <w:bCs/>
          <w:sz w:val="22"/>
          <w:szCs w:val="22"/>
        </w:rPr>
        <w:t xml:space="preserve"> - </w:t>
      </w:r>
      <w:r w:rsidR="00D560F0">
        <w:rPr>
          <w:b/>
          <w:bCs/>
          <w:sz w:val="22"/>
          <w:szCs w:val="22"/>
        </w:rPr>
        <w:t xml:space="preserve"> Incarichi e compensi. </w:t>
      </w:r>
    </w:p>
    <w:p w:rsidR="00D560F0" w:rsidRDefault="00D560F0" w:rsidP="00D560F0">
      <w:pPr>
        <w:pStyle w:val="Default"/>
        <w:rPr>
          <w:sz w:val="22"/>
          <w:szCs w:val="22"/>
        </w:rPr>
      </w:pPr>
      <w:r>
        <w:rPr>
          <w:sz w:val="22"/>
          <w:szCs w:val="22"/>
        </w:rPr>
        <w:t xml:space="preserve">Gli incarichi definiranno le modalità di attuazione degli interventi formativi, nonché le scadenze relative alla predisposizione dei materiali di supporto alla formazione ed il compenso. </w:t>
      </w:r>
    </w:p>
    <w:p w:rsidR="00D560F0" w:rsidRDefault="00D560F0" w:rsidP="00D560F0">
      <w:pPr>
        <w:pStyle w:val="Default"/>
        <w:rPr>
          <w:sz w:val="22"/>
          <w:szCs w:val="22"/>
        </w:rPr>
      </w:pPr>
      <w:r>
        <w:rPr>
          <w:sz w:val="22"/>
          <w:szCs w:val="22"/>
        </w:rPr>
        <w:t>Per lo svolgimento degli incarichi conferiti, sono stabiliti i seguenti compensi orari:</w:t>
      </w:r>
    </w:p>
    <w:p w:rsidR="00D560F0" w:rsidRDefault="00D560F0" w:rsidP="00721396">
      <w:pPr>
        <w:autoSpaceDE w:val="0"/>
        <w:autoSpaceDN w:val="0"/>
        <w:adjustRightInd w:val="0"/>
        <w:spacing w:after="0" w:line="240" w:lineRule="auto"/>
        <w:jc w:val="both"/>
        <w:rPr>
          <w:rFonts w:cstheme="minorHAnsi"/>
          <w:color w:val="000000"/>
        </w:rPr>
      </w:pPr>
    </w:p>
    <w:tbl>
      <w:tblPr>
        <w:tblStyle w:val="Grigliatabella"/>
        <w:tblW w:w="0" w:type="auto"/>
        <w:tblLook w:val="04A0"/>
      </w:tblPr>
      <w:tblGrid>
        <w:gridCol w:w="3284"/>
        <w:gridCol w:w="2069"/>
        <w:gridCol w:w="4501"/>
      </w:tblGrid>
      <w:tr w:rsidR="00D560F0" w:rsidTr="00A22E6D">
        <w:tc>
          <w:tcPr>
            <w:tcW w:w="3284" w:type="dxa"/>
          </w:tcPr>
          <w:p w:rsidR="00D560F0" w:rsidRDefault="00D560F0" w:rsidP="00721396">
            <w:pPr>
              <w:autoSpaceDE w:val="0"/>
              <w:autoSpaceDN w:val="0"/>
              <w:adjustRightInd w:val="0"/>
              <w:jc w:val="both"/>
              <w:rPr>
                <w:rFonts w:cstheme="minorHAnsi"/>
                <w:color w:val="000000"/>
              </w:rPr>
            </w:pPr>
            <w:r>
              <w:rPr>
                <w:rFonts w:cstheme="minorHAnsi"/>
                <w:color w:val="000000"/>
              </w:rPr>
              <w:t>FIGURA</w:t>
            </w:r>
          </w:p>
        </w:tc>
        <w:tc>
          <w:tcPr>
            <w:tcW w:w="2069" w:type="dxa"/>
          </w:tcPr>
          <w:p w:rsidR="00D560F0" w:rsidRDefault="00D560F0" w:rsidP="00721396">
            <w:pPr>
              <w:autoSpaceDE w:val="0"/>
              <w:autoSpaceDN w:val="0"/>
              <w:adjustRightInd w:val="0"/>
              <w:jc w:val="both"/>
              <w:rPr>
                <w:rFonts w:cstheme="minorHAnsi"/>
                <w:color w:val="000000"/>
              </w:rPr>
            </w:pPr>
            <w:r>
              <w:rPr>
                <w:rFonts w:cstheme="minorHAnsi"/>
                <w:color w:val="000000"/>
              </w:rPr>
              <w:t>ORE</w:t>
            </w:r>
          </w:p>
        </w:tc>
        <w:tc>
          <w:tcPr>
            <w:tcW w:w="4501" w:type="dxa"/>
          </w:tcPr>
          <w:p w:rsidR="00D560F0" w:rsidRDefault="00D560F0" w:rsidP="00721396">
            <w:pPr>
              <w:autoSpaceDE w:val="0"/>
              <w:autoSpaceDN w:val="0"/>
              <w:adjustRightInd w:val="0"/>
              <w:jc w:val="both"/>
              <w:rPr>
                <w:rFonts w:cstheme="minorHAnsi"/>
                <w:color w:val="000000"/>
              </w:rPr>
            </w:pPr>
            <w:r>
              <w:rPr>
                <w:rFonts w:cstheme="minorHAnsi"/>
                <w:color w:val="000000"/>
              </w:rPr>
              <w:t>COMPENSO ORARIO ONNICOMPRENSIVO</w:t>
            </w:r>
          </w:p>
        </w:tc>
      </w:tr>
      <w:tr w:rsidR="00A22E6D" w:rsidTr="00A22E6D">
        <w:tc>
          <w:tcPr>
            <w:tcW w:w="3284" w:type="dxa"/>
          </w:tcPr>
          <w:p w:rsidR="00A22E6D" w:rsidRDefault="00A22E6D" w:rsidP="00721396">
            <w:pPr>
              <w:autoSpaceDE w:val="0"/>
              <w:autoSpaceDN w:val="0"/>
              <w:adjustRightInd w:val="0"/>
              <w:jc w:val="both"/>
              <w:rPr>
                <w:rFonts w:cstheme="minorHAnsi"/>
                <w:color w:val="000000"/>
              </w:rPr>
            </w:pPr>
            <w:r>
              <w:rPr>
                <w:rFonts w:cstheme="minorHAnsi"/>
                <w:color w:val="000000"/>
              </w:rPr>
              <w:t>ESPERTO</w:t>
            </w:r>
          </w:p>
        </w:tc>
        <w:tc>
          <w:tcPr>
            <w:tcW w:w="2069" w:type="dxa"/>
          </w:tcPr>
          <w:p w:rsidR="00A22E6D" w:rsidRDefault="00A22E6D" w:rsidP="00721396">
            <w:pPr>
              <w:autoSpaceDE w:val="0"/>
              <w:autoSpaceDN w:val="0"/>
              <w:adjustRightInd w:val="0"/>
              <w:jc w:val="both"/>
              <w:rPr>
                <w:rFonts w:cstheme="minorHAnsi"/>
                <w:color w:val="000000"/>
              </w:rPr>
            </w:pPr>
            <w:r>
              <w:rPr>
                <w:rFonts w:cstheme="minorHAnsi"/>
                <w:color w:val="000000"/>
              </w:rPr>
              <w:t>30</w:t>
            </w:r>
          </w:p>
        </w:tc>
        <w:tc>
          <w:tcPr>
            <w:tcW w:w="4501" w:type="dxa"/>
          </w:tcPr>
          <w:p w:rsidR="00A22E6D" w:rsidRDefault="00A22E6D">
            <w:pPr>
              <w:pStyle w:val="Default"/>
              <w:rPr>
                <w:sz w:val="22"/>
                <w:szCs w:val="22"/>
              </w:rPr>
            </w:pPr>
            <w:r>
              <w:rPr>
                <w:sz w:val="22"/>
                <w:szCs w:val="22"/>
              </w:rPr>
              <w:t xml:space="preserve">€ 79,00 </w:t>
            </w:r>
          </w:p>
        </w:tc>
      </w:tr>
    </w:tbl>
    <w:p w:rsidR="00D560F0" w:rsidRDefault="00D560F0" w:rsidP="00721396">
      <w:pPr>
        <w:autoSpaceDE w:val="0"/>
        <w:autoSpaceDN w:val="0"/>
        <w:adjustRightInd w:val="0"/>
        <w:spacing w:after="0" w:line="240" w:lineRule="auto"/>
        <w:jc w:val="both"/>
        <w:rPr>
          <w:rFonts w:cstheme="minorHAnsi"/>
          <w:color w:val="000000"/>
        </w:rPr>
      </w:pPr>
    </w:p>
    <w:p w:rsidR="00BD348F" w:rsidRPr="00090545" w:rsidRDefault="00BD348F" w:rsidP="00BD348F">
      <w:pPr>
        <w:autoSpaceDE w:val="0"/>
        <w:autoSpaceDN w:val="0"/>
        <w:adjustRightInd w:val="0"/>
        <w:spacing w:after="0" w:line="240" w:lineRule="auto"/>
        <w:jc w:val="both"/>
        <w:rPr>
          <w:rFonts w:cstheme="minorHAnsi"/>
          <w:color w:val="000000"/>
        </w:rPr>
      </w:pPr>
      <w:r w:rsidRPr="00090545">
        <w:rPr>
          <w:rFonts w:cstheme="minorHAnsi"/>
          <w:color w:val="000000"/>
        </w:rPr>
        <w:t>L'attività dovrà risultare da atti di verbale/</w:t>
      </w:r>
      <w:proofErr w:type="spellStart"/>
      <w:r w:rsidRPr="00090545">
        <w:rPr>
          <w:rFonts w:cstheme="minorHAnsi"/>
          <w:color w:val="000000"/>
        </w:rPr>
        <w:t>time</w:t>
      </w:r>
      <w:proofErr w:type="spellEnd"/>
      <w:r w:rsidRPr="00090545">
        <w:rPr>
          <w:rFonts w:cstheme="minorHAnsi"/>
          <w:color w:val="000000"/>
        </w:rPr>
        <w:t xml:space="preserve"> </w:t>
      </w:r>
      <w:proofErr w:type="spellStart"/>
      <w:r w:rsidRPr="00090545">
        <w:rPr>
          <w:rFonts w:cstheme="minorHAnsi"/>
          <w:color w:val="000000"/>
        </w:rPr>
        <w:t>sheet</w:t>
      </w:r>
      <w:proofErr w:type="spellEnd"/>
      <w:r w:rsidRPr="00090545">
        <w:rPr>
          <w:rFonts w:cstheme="minorHAnsi"/>
          <w:color w:val="000000"/>
        </w:rPr>
        <w:t xml:space="preserve">, contestualmente al lavoro svolto. </w:t>
      </w:r>
    </w:p>
    <w:p w:rsidR="00BD348F" w:rsidRPr="00090545" w:rsidRDefault="00BD348F" w:rsidP="00BD348F">
      <w:pPr>
        <w:pStyle w:val="Default"/>
        <w:jc w:val="both"/>
        <w:rPr>
          <w:rFonts w:asciiTheme="minorHAnsi" w:hAnsiTheme="minorHAnsi" w:cstheme="minorHAnsi"/>
          <w:b/>
          <w:bCs/>
          <w:color w:val="auto"/>
          <w:sz w:val="22"/>
          <w:szCs w:val="22"/>
        </w:rPr>
      </w:pPr>
      <w:r w:rsidRPr="00090545">
        <w:rPr>
          <w:rFonts w:asciiTheme="minorHAnsi" w:hAnsiTheme="minorHAnsi" w:cstheme="minorHAnsi"/>
          <w:sz w:val="22"/>
          <w:szCs w:val="22"/>
        </w:rPr>
        <w:t xml:space="preserve">I compensi saranno corrisposti a saldo, sulla base dell’effettiva erogazione dei fondi e della disponibilità degli accreditamenti disposti dagli Enti deputati. Pertanto nessuna responsabilità, in merito ad eventuali ritardi nei pagamenti, indipendenti dalla volontà dell’Istituzione scolastica, potrà essere attribuita alla medesima. Sul compenso spettante saranno applicate le ritenute fiscali nella misura prevista dalle vigenti disposizioni di legge. </w:t>
      </w:r>
    </w:p>
    <w:p w:rsidR="00BD348F" w:rsidRPr="00327CB1" w:rsidRDefault="00BD348F" w:rsidP="00BD348F">
      <w:pPr>
        <w:pStyle w:val="Default"/>
        <w:jc w:val="both"/>
        <w:rPr>
          <w:color w:val="auto"/>
          <w:sz w:val="22"/>
          <w:szCs w:val="22"/>
        </w:rPr>
      </w:pPr>
      <w:r w:rsidRPr="00327CB1">
        <w:rPr>
          <w:color w:val="auto"/>
          <w:sz w:val="22"/>
          <w:szCs w:val="22"/>
        </w:rPr>
        <w:t xml:space="preserve">Per i percorsi formativi, in caso di carenza di candidature e/o di titoli professionali pertinenti alla realizzazione del singolo modulo, fermo restando il possesso dei requisiti di accesso, </w:t>
      </w:r>
      <w:r w:rsidRPr="004A3CE5">
        <w:rPr>
          <w:color w:val="auto"/>
          <w:sz w:val="22"/>
          <w:szCs w:val="22"/>
        </w:rPr>
        <w:t xml:space="preserve">si potrà procedere all’affidamento dell’incarico ad un unico soggetto che abbia presentato candidatura per più percorsi. </w:t>
      </w:r>
    </w:p>
    <w:p w:rsidR="00BD348F" w:rsidRPr="00327CB1" w:rsidRDefault="00BD348F" w:rsidP="00BD348F">
      <w:pPr>
        <w:autoSpaceDE w:val="0"/>
        <w:autoSpaceDN w:val="0"/>
        <w:adjustRightInd w:val="0"/>
        <w:spacing w:after="0" w:line="240" w:lineRule="auto"/>
        <w:jc w:val="both"/>
        <w:rPr>
          <w:rFonts w:cstheme="minorHAnsi"/>
        </w:rPr>
      </w:pPr>
      <w:r w:rsidRPr="00327CB1">
        <w:t>Il rapporto, oggetto dell’incarico, consiste in una prestazione occasionale non costituente rapporto continuativo. L’incarico avrà la durata delle ore previste per l'ambito dell’intervento da espletare. L’aspirante dovrà assicurare la propria disponibilità per l’intera durata del progetto.</w:t>
      </w:r>
    </w:p>
    <w:p w:rsidR="00DD2218" w:rsidRDefault="00DD2218" w:rsidP="00ED1F4F">
      <w:pPr>
        <w:autoSpaceDE w:val="0"/>
        <w:autoSpaceDN w:val="0"/>
        <w:adjustRightInd w:val="0"/>
        <w:spacing w:after="0" w:line="240" w:lineRule="auto"/>
        <w:jc w:val="both"/>
        <w:rPr>
          <w:b/>
        </w:rPr>
      </w:pPr>
    </w:p>
    <w:p w:rsidR="006D42F9" w:rsidRDefault="00235320" w:rsidP="00ED1F4F">
      <w:pPr>
        <w:autoSpaceDE w:val="0"/>
        <w:autoSpaceDN w:val="0"/>
        <w:adjustRightInd w:val="0"/>
        <w:spacing w:after="0" w:line="240" w:lineRule="auto"/>
        <w:jc w:val="both"/>
        <w:rPr>
          <w:b/>
        </w:rPr>
      </w:pPr>
      <w:r>
        <w:rPr>
          <w:b/>
        </w:rPr>
        <w:t>Articolo 9</w:t>
      </w:r>
      <w:r w:rsidR="00700D8F" w:rsidRPr="00ED1F4F">
        <w:rPr>
          <w:b/>
        </w:rPr>
        <w:t xml:space="preserve"> – Valutazione comparativa e pubblicazione della graduatoria</w:t>
      </w:r>
    </w:p>
    <w:p w:rsidR="002B0CD7" w:rsidRDefault="002B0CD7" w:rsidP="002B0CD7">
      <w:pPr>
        <w:autoSpaceDE w:val="0"/>
        <w:autoSpaceDN w:val="0"/>
        <w:adjustRightInd w:val="0"/>
        <w:spacing w:after="0" w:line="240" w:lineRule="auto"/>
        <w:jc w:val="both"/>
      </w:pPr>
      <w:r>
        <w:t xml:space="preserve">L'esame delle candidature sarà demandato ad una apposita commissione nominata e presieduta dal Dirigente scolastico. </w:t>
      </w:r>
    </w:p>
    <w:p w:rsidR="002B0CD7" w:rsidRDefault="002B0CD7" w:rsidP="002B0CD7">
      <w:pPr>
        <w:autoSpaceDE w:val="0"/>
        <w:autoSpaceDN w:val="0"/>
        <w:adjustRightInd w:val="0"/>
        <w:spacing w:after="0" w:line="240" w:lineRule="auto"/>
        <w:jc w:val="both"/>
      </w:pPr>
      <w:r>
        <w:t>La valutazione verrà effettuata tenendo unicamente conto di quanto dichiarato nel curriculum vitae in formato europeo e nel modello di autovalutazione (</w:t>
      </w:r>
      <w:r>
        <w:rPr>
          <w:i/>
        </w:rPr>
        <w:t>Allegato B</w:t>
      </w:r>
      <w:r>
        <w:t xml:space="preserve">). Saranno valutati esclusivamente i titoli acquisiti, le esperienze professionali ed i servizi già effettuati alla data di scadenza del presente Avviso e l’attinenza dei titoli dichiarati a quelli richiesti deve essere esplicita e diretta. </w:t>
      </w:r>
    </w:p>
    <w:p w:rsidR="002B0CD7" w:rsidRDefault="002B0CD7" w:rsidP="002B0CD7">
      <w:pPr>
        <w:pStyle w:val="Default"/>
        <w:jc w:val="both"/>
        <w:rPr>
          <w:sz w:val="22"/>
          <w:szCs w:val="22"/>
        </w:rPr>
      </w:pPr>
      <w:r>
        <w:rPr>
          <w:sz w:val="22"/>
          <w:szCs w:val="22"/>
        </w:rPr>
        <w:t xml:space="preserve">A parità di punteggio, data la priorità al più giovane d’età, sarà data la preferenza ai candidati nell'ordine che segue: </w:t>
      </w:r>
    </w:p>
    <w:p w:rsidR="002B0CD7" w:rsidRDefault="002B0CD7" w:rsidP="002B0CD7">
      <w:pPr>
        <w:pStyle w:val="Default"/>
        <w:jc w:val="both"/>
        <w:rPr>
          <w:sz w:val="22"/>
          <w:szCs w:val="22"/>
        </w:rPr>
      </w:pPr>
      <w:r>
        <w:rPr>
          <w:sz w:val="22"/>
          <w:szCs w:val="22"/>
        </w:rPr>
        <w:lastRenderedPageBreak/>
        <w:t xml:space="preserve">- abbiano la maggiore valutazione dei titoli universitari e culturali; </w:t>
      </w:r>
    </w:p>
    <w:p w:rsidR="002B0CD7" w:rsidRDefault="002B0CD7" w:rsidP="002B0CD7">
      <w:pPr>
        <w:pStyle w:val="Heading1"/>
        <w:ind w:left="0" w:right="653"/>
        <w:jc w:val="both"/>
        <w:rPr>
          <w:b w:val="0"/>
        </w:rPr>
      </w:pPr>
      <w:r>
        <w:rPr>
          <w:b w:val="0"/>
        </w:rPr>
        <w:t>- abbiano già lavorato con valutazione positiva presso la Scuola</w:t>
      </w:r>
      <w:r>
        <w:t>;</w:t>
      </w:r>
    </w:p>
    <w:p w:rsidR="002B0CD7" w:rsidRDefault="002B0CD7" w:rsidP="002B0CD7">
      <w:pPr>
        <w:pStyle w:val="Default"/>
        <w:jc w:val="both"/>
        <w:rPr>
          <w:sz w:val="22"/>
          <w:szCs w:val="22"/>
        </w:rPr>
      </w:pPr>
      <w:r>
        <w:rPr>
          <w:sz w:val="22"/>
          <w:szCs w:val="22"/>
        </w:rPr>
        <w:t xml:space="preserve">- abbiano già svolto esperienze lavorative con valutazione positiva presso altre scuole; </w:t>
      </w:r>
    </w:p>
    <w:p w:rsidR="002B0CD7" w:rsidRDefault="002B0CD7" w:rsidP="002B0CD7">
      <w:pPr>
        <w:autoSpaceDE w:val="0"/>
        <w:autoSpaceDN w:val="0"/>
        <w:adjustRightInd w:val="0"/>
        <w:spacing w:after="0" w:line="240" w:lineRule="auto"/>
        <w:jc w:val="both"/>
      </w:pPr>
      <w:r>
        <w:t xml:space="preserve">Al termine della valutazione delle candidature, la relativa GRADUATORIA PROVVISORIA sarà pubblicata all’Albo on-line dell’Istituto, in Amministrazione trasparente e sul sito web dell’Istituto. </w:t>
      </w:r>
    </w:p>
    <w:p w:rsidR="002B0CD7" w:rsidRDefault="002B0CD7" w:rsidP="002B0CD7">
      <w:pPr>
        <w:autoSpaceDE w:val="0"/>
        <w:autoSpaceDN w:val="0"/>
        <w:adjustRightInd w:val="0"/>
        <w:spacing w:after="0" w:line="240" w:lineRule="auto"/>
        <w:jc w:val="both"/>
        <w:rPr>
          <w:rFonts w:ascii="Calibri" w:hAnsi="Calibri" w:cstheme="minorHAnsi"/>
          <w:color w:val="00000A"/>
        </w:rPr>
      </w:pPr>
      <w:r>
        <w:rPr>
          <w:rFonts w:ascii="Calibri" w:hAnsi="Calibri" w:cstheme="minorHAnsi"/>
          <w:color w:val="00000A"/>
        </w:rPr>
        <w:t xml:space="preserve">Gli interessati possono presentare reclamo alla Commissione entro 7 giorni dalla data di pubblicazione della stessa. Decorso detto termine, la graduatoria provvisoria diventa definitiva. </w:t>
      </w:r>
    </w:p>
    <w:p w:rsidR="00DD2218" w:rsidRDefault="00DD2218" w:rsidP="00ED1F4F">
      <w:pPr>
        <w:autoSpaceDE w:val="0"/>
        <w:autoSpaceDN w:val="0"/>
        <w:adjustRightInd w:val="0"/>
        <w:spacing w:after="0" w:line="240" w:lineRule="auto"/>
        <w:jc w:val="both"/>
        <w:rPr>
          <w:b/>
        </w:rPr>
      </w:pPr>
    </w:p>
    <w:p w:rsidR="006D42F9" w:rsidRPr="00235320" w:rsidRDefault="00235320" w:rsidP="00ED1F4F">
      <w:pPr>
        <w:autoSpaceDE w:val="0"/>
        <w:autoSpaceDN w:val="0"/>
        <w:adjustRightInd w:val="0"/>
        <w:spacing w:after="0" w:line="240" w:lineRule="auto"/>
        <w:jc w:val="both"/>
        <w:rPr>
          <w:b/>
          <w:bCs/>
        </w:rPr>
      </w:pPr>
      <w:r>
        <w:rPr>
          <w:b/>
          <w:bCs/>
        </w:rPr>
        <w:t>Articolo 10</w:t>
      </w:r>
      <w:r w:rsidR="006D42F9">
        <w:rPr>
          <w:b/>
          <w:bCs/>
        </w:rPr>
        <w:t xml:space="preserve"> - Attribuzione incarico e Durata</w:t>
      </w:r>
    </w:p>
    <w:p w:rsidR="00235320" w:rsidRDefault="00235320" w:rsidP="00235320">
      <w:pPr>
        <w:pStyle w:val="Default"/>
        <w:jc w:val="both"/>
        <w:rPr>
          <w:sz w:val="22"/>
          <w:szCs w:val="22"/>
        </w:rPr>
      </w:pPr>
      <w:r>
        <w:rPr>
          <w:sz w:val="22"/>
          <w:szCs w:val="22"/>
        </w:rPr>
        <w:t xml:space="preserve">L’attribuzione dell’incarico al personale interno avverrà tramite provvedimento </w:t>
      </w:r>
      <w:r>
        <w:rPr>
          <w:i/>
          <w:iCs/>
          <w:sz w:val="22"/>
          <w:szCs w:val="22"/>
        </w:rPr>
        <w:t xml:space="preserve">ad </w:t>
      </w:r>
      <w:proofErr w:type="spellStart"/>
      <w:r>
        <w:rPr>
          <w:i/>
          <w:iCs/>
          <w:sz w:val="22"/>
          <w:szCs w:val="22"/>
        </w:rPr>
        <w:t>personam</w:t>
      </w:r>
      <w:proofErr w:type="spellEnd"/>
      <w:r>
        <w:rPr>
          <w:i/>
          <w:iCs/>
          <w:sz w:val="22"/>
          <w:szCs w:val="22"/>
        </w:rPr>
        <w:t xml:space="preserve"> </w:t>
      </w:r>
      <w:r>
        <w:rPr>
          <w:sz w:val="22"/>
          <w:szCs w:val="22"/>
        </w:rPr>
        <w:t>secondo la normativa vigente. L’incarico/contratto sarà stipulato anche in presenza di un solo curriculum rispondente alle esigenze progettuali. La prestazione deve essere svolta personalmente dal soggetto individuato. L’ero</w:t>
      </w:r>
      <w:r w:rsidR="00A22DF6">
        <w:rPr>
          <w:sz w:val="22"/>
          <w:szCs w:val="22"/>
        </w:rPr>
        <w:t>gazione delle attività avviene in orario pomeridiano,</w:t>
      </w:r>
      <w:r>
        <w:rPr>
          <w:sz w:val="22"/>
          <w:szCs w:val="22"/>
        </w:rPr>
        <w:t xml:space="preserve"> al di fuori dell’orario di servizio dell’incaricato (se docente). </w:t>
      </w:r>
    </w:p>
    <w:p w:rsidR="00235320" w:rsidRPr="00C10F44" w:rsidRDefault="00235320" w:rsidP="00235320">
      <w:pPr>
        <w:autoSpaceDE w:val="0"/>
        <w:autoSpaceDN w:val="0"/>
        <w:adjustRightInd w:val="0"/>
        <w:spacing w:after="0" w:line="240" w:lineRule="auto"/>
        <w:jc w:val="both"/>
        <w:rPr>
          <w:b/>
          <w:bCs/>
        </w:rPr>
      </w:pPr>
      <w:r>
        <w:t xml:space="preserve">Questa Istituzione Scolastica potrà recedere anticipatamente dal rapporto, senza preavviso, qualora il collaboratore non presti la propria attività conformemente agli indirizzi impartiti e/o non svolga la prestazione nelle modalità pattuite, liquidando il collaboratore stesso in relazione allo stato di avanzamento della prestazione. </w:t>
      </w:r>
    </w:p>
    <w:p w:rsidR="00DD2218" w:rsidRPr="004B121A" w:rsidRDefault="00235320" w:rsidP="004B121A">
      <w:pPr>
        <w:pStyle w:val="Default"/>
        <w:jc w:val="both"/>
        <w:rPr>
          <w:sz w:val="22"/>
          <w:szCs w:val="22"/>
        </w:rPr>
      </w:pPr>
      <w:r>
        <w:rPr>
          <w:sz w:val="22"/>
          <w:szCs w:val="22"/>
        </w:rPr>
        <w:t xml:space="preserve">Si precisa che gli incarichi verranno assegnati, nel rispetto dei principi di equità- trasparenza-rotazione- pari opportunità, seguendo l’ordine di graduatoria. La durata dell’incarico decorre dall’atto di individuazione, in funzione delle esigenze operative della Istituzione scolastica e, comunque fino al termine della realizzazione dell’Azione in questione. </w:t>
      </w:r>
    </w:p>
    <w:p w:rsidR="00DD2218" w:rsidRDefault="00DD2218" w:rsidP="005165C4">
      <w:pPr>
        <w:pStyle w:val="Default"/>
        <w:rPr>
          <w:b/>
          <w:bCs/>
          <w:sz w:val="22"/>
          <w:szCs w:val="22"/>
        </w:rPr>
      </w:pPr>
    </w:p>
    <w:p w:rsidR="005165C4" w:rsidRDefault="00235320" w:rsidP="005165C4">
      <w:pPr>
        <w:pStyle w:val="Default"/>
        <w:rPr>
          <w:sz w:val="22"/>
          <w:szCs w:val="22"/>
        </w:rPr>
      </w:pPr>
      <w:r>
        <w:rPr>
          <w:b/>
          <w:bCs/>
          <w:sz w:val="22"/>
          <w:szCs w:val="22"/>
        </w:rPr>
        <w:t>Articolo 11</w:t>
      </w:r>
      <w:r w:rsidR="005165C4">
        <w:rPr>
          <w:b/>
          <w:bCs/>
          <w:sz w:val="22"/>
          <w:szCs w:val="22"/>
        </w:rPr>
        <w:t xml:space="preserve"> – Rinuncia e surroga </w:t>
      </w:r>
    </w:p>
    <w:p w:rsidR="00235320" w:rsidRDefault="00235320" w:rsidP="00235320">
      <w:pPr>
        <w:autoSpaceDE w:val="0"/>
        <w:autoSpaceDN w:val="0"/>
        <w:adjustRightInd w:val="0"/>
        <w:spacing w:after="0" w:line="240" w:lineRule="auto"/>
        <w:jc w:val="both"/>
        <w:rPr>
          <w:b/>
          <w:bCs/>
        </w:rPr>
      </w:pPr>
      <w:r>
        <w:t>In caso di rinuncia alla nomina, da presentarsi entro due giorni dalla comunicazione di avvenuta selezione, si procederà alla surroga utilizzando la graduatoria di merito.</w:t>
      </w:r>
    </w:p>
    <w:p w:rsidR="006D42F9" w:rsidRDefault="006D42F9" w:rsidP="00ED1F4F">
      <w:pPr>
        <w:autoSpaceDE w:val="0"/>
        <w:autoSpaceDN w:val="0"/>
        <w:adjustRightInd w:val="0"/>
        <w:spacing w:after="0" w:line="240" w:lineRule="auto"/>
        <w:jc w:val="both"/>
        <w:rPr>
          <w:b/>
        </w:rPr>
      </w:pPr>
    </w:p>
    <w:p w:rsidR="005165C4" w:rsidRDefault="00235320" w:rsidP="005165C4">
      <w:pPr>
        <w:pStyle w:val="Default"/>
        <w:rPr>
          <w:sz w:val="22"/>
          <w:szCs w:val="22"/>
        </w:rPr>
      </w:pPr>
      <w:r>
        <w:rPr>
          <w:b/>
          <w:bCs/>
          <w:sz w:val="22"/>
          <w:szCs w:val="22"/>
        </w:rPr>
        <w:t>Articolo 12</w:t>
      </w:r>
      <w:r w:rsidR="005165C4">
        <w:rPr>
          <w:b/>
          <w:bCs/>
          <w:sz w:val="22"/>
          <w:szCs w:val="22"/>
        </w:rPr>
        <w:t xml:space="preserve">– Controlli </w:t>
      </w:r>
    </w:p>
    <w:p w:rsidR="005165C4" w:rsidRDefault="005165C4" w:rsidP="005165C4">
      <w:pPr>
        <w:autoSpaceDE w:val="0"/>
        <w:autoSpaceDN w:val="0"/>
        <w:adjustRightInd w:val="0"/>
        <w:spacing w:after="0" w:line="240" w:lineRule="auto"/>
        <w:jc w:val="both"/>
        <w:rPr>
          <w:b/>
          <w:bCs/>
        </w:rPr>
      </w:pPr>
      <w:r>
        <w:t xml:space="preserve">L’Istituto si riserva di effettuare i controlli ex art. 71 </w:t>
      </w:r>
      <w:proofErr w:type="spellStart"/>
      <w:r>
        <w:t>Dpr</w:t>
      </w:r>
      <w:proofErr w:type="spellEnd"/>
      <w:r>
        <w:t xml:space="preserve"> 445/00, sulla veridicità delle dichiarazioni sostitutive di cui agli articoli 46 e 47 rese nella proposizione della candidatura anche con richiesta all’interessato della relativa documentazione comprovante quanto dichiarato. Fermo restando quanto previsto dalle norme penali in caso di dichiarazione mendace, l’accertata non veridicità di quanto dichiarato dal candidato comporta l’immediata interruzione del rapporto con l’Istituto.</w:t>
      </w:r>
    </w:p>
    <w:p w:rsidR="006D42F9" w:rsidRDefault="006D42F9" w:rsidP="00ED1F4F">
      <w:pPr>
        <w:autoSpaceDE w:val="0"/>
        <w:autoSpaceDN w:val="0"/>
        <w:adjustRightInd w:val="0"/>
        <w:spacing w:after="0" w:line="240" w:lineRule="auto"/>
        <w:jc w:val="both"/>
        <w:rPr>
          <w:b/>
        </w:rPr>
      </w:pPr>
    </w:p>
    <w:p w:rsidR="006D42F9" w:rsidRDefault="006D42F9" w:rsidP="00ED1F4F">
      <w:pPr>
        <w:autoSpaceDE w:val="0"/>
        <w:autoSpaceDN w:val="0"/>
        <w:adjustRightInd w:val="0"/>
        <w:spacing w:after="0" w:line="240" w:lineRule="auto"/>
        <w:jc w:val="both"/>
        <w:rPr>
          <w:b/>
        </w:rPr>
      </w:pPr>
    </w:p>
    <w:p w:rsidR="005165C4" w:rsidRPr="00327CB1" w:rsidRDefault="00235320" w:rsidP="005165C4">
      <w:pPr>
        <w:autoSpaceDE w:val="0"/>
        <w:autoSpaceDN w:val="0"/>
        <w:adjustRightInd w:val="0"/>
        <w:spacing w:after="0" w:line="240" w:lineRule="auto"/>
        <w:jc w:val="both"/>
        <w:rPr>
          <w:b/>
        </w:rPr>
      </w:pPr>
      <w:r>
        <w:rPr>
          <w:b/>
        </w:rPr>
        <w:t>Articolo 13</w:t>
      </w:r>
      <w:r w:rsidR="005165C4" w:rsidRPr="00327CB1">
        <w:rPr>
          <w:b/>
        </w:rPr>
        <w:t xml:space="preserve"> – Responsabile del procedimento</w:t>
      </w:r>
    </w:p>
    <w:p w:rsidR="005165C4" w:rsidRPr="00327CB1" w:rsidRDefault="005165C4" w:rsidP="005165C4">
      <w:pPr>
        <w:adjustRightInd w:val="0"/>
        <w:spacing w:after="0"/>
        <w:jc w:val="both"/>
      </w:pPr>
      <w:r w:rsidRPr="00327CB1">
        <w:t xml:space="preserve">Ai sensi della legge 7 agosto 1990, n. 241, il Responsabile del procedimento per la presente procedura è la Prof.ssa Matilde </w:t>
      </w:r>
      <w:proofErr w:type="spellStart"/>
      <w:r w:rsidRPr="00327CB1">
        <w:t>Iaccarino</w:t>
      </w:r>
      <w:proofErr w:type="spellEnd"/>
      <w:r w:rsidRPr="00327CB1">
        <w:t>, in qualità di Dirigente Scolastico.</w:t>
      </w:r>
    </w:p>
    <w:p w:rsidR="006D42F9" w:rsidRDefault="006D42F9" w:rsidP="00ED1F4F">
      <w:pPr>
        <w:autoSpaceDE w:val="0"/>
        <w:autoSpaceDN w:val="0"/>
        <w:adjustRightInd w:val="0"/>
        <w:spacing w:after="0" w:line="240" w:lineRule="auto"/>
        <w:jc w:val="both"/>
        <w:rPr>
          <w:b/>
        </w:rPr>
      </w:pPr>
    </w:p>
    <w:p w:rsidR="005165C4" w:rsidRDefault="00825BFD" w:rsidP="005165C4">
      <w:pPr>
        <w:pStyle w:val="Default"/>
        <w:rPr>
          <w:sz w:val="22"/>
          <w:szCs w:val="22"/>
        </w:rPr>
      </w:pPr>
      <w:r>
        <w:rPr>
          <w:b/>
          <w:bCs/>
          <w:sz w:val="22"/>
          <w:szCs w:val="22"/>
        </w:rPr>
        <w:t xml:space="preserve">Articolo 14 </w:t>
      </w:r>
      <w:r w:rsidR="005165C4">
        <w:rPr>
          <w:b/>
          <w:bCs/>
          <w:sz w:val="22"/>
          <w:szCs w:val="22"/>
        </w:rPr>
        <w:t xml:space="preserve">- Trattamento dei dati personali </w:t>
      </w:r>
    </w:p>
    <w:p w:rsidR="005165C4" w:rsidRDefault="005165C4" w:rsidP="006B71E0">
      <w:pPr>
        <w:pStyle w:val="Default"/>
        <w:jc w:val="both"/>
        <w:rPr>
          <w:sz w:val="22"/>
          <w:szCs w:val="22"/>
        </w:rPr>
      </w:pPr>
      <w:r>
        <w:rPr>
          <w:sz w:val="22"/>
          <w:szCs w:val="22"/>
        </w:rPr>
        <w:t xml:space="preserve">Ai sensi e per gli effetti dell’art.13 del </w:t>
      </w:r>
      <w:proofErr w:type="spellStart"/>
      <w:r>
        <w:rPr>
          <w:sz w:val="22"/>
          <w:szCs w:val="22"/>
        </w:rPr>
        <w:t>D.Lgs.</w:t>
      </w:r>
      <w:proofErr w:type="spellEnd"/>
      <w:r>
        <w:rPr>
          <w:sz w:val="22"/>
          <w:szCs w:val="22"/>
        </w:rPr>
        <w:t xml:space="preserve"> 196/2003 e art. 13 del Regolamento Europeo2016/679, riguardante “le regole generali per il trattamento dei dati”, si informa che i dati personali forniti dai candidati verranno acquisiti nell’ambito del procedimento relativo al presente avviso pubblico. I dati saranno raccolti e trattati, anche con l’ausilio di mezzi elettronici, esclusivamente per le finalità connesse alla presente procedura, ovvero per dare esecuzione agli obblighi previsti dalla Legge. I candidati potranno esercitare i diritti di cui agli artt. da 7 a 10 della medesima legge e dal Capo III del Regolamento. Relativamente ai dati personali di cui dovesse venire a conoscenza, il candidato è responsabile del trattamento degli stessi, ai sensi del </w:t>
      </w:r>
      <w:proofErr w:type="spellStart"/>
      <w:r>
        <w:rPr>
          <w:sz w:val="22"/>
          <w:szCs w:val="22"/>
        </w:rPr>
        <w:t>D.Lgs.</w:t>
      </w:r>
      <w:proofErr w:type="spellEnd"/>
      <w:r>
        <w:rPr>
          <w:sz w:val="22"/>
          <w:szCs w:val="22"/>
        </w:rPr>
        <w:t xml:space="preserve"> </w:t>
      </w:r>
    </w:p>
    <w:p w:rsidR="006D42F9" w:rsidRDefault="005165C4" w:rsidP="00825BFD">
      <w:pPr>
        <w:pStyle w:val="Default"/>
        <w:jc w:val="both"/>
        <w:rPr>
          <w:sz w:val="22"/>
          <w:szCs w:val="22"/>
        </w:rPr>
      </w:pPr>
      <w:r>
        <w:rPr>
          <w:sz w:val="22"/>
          <w:szCs w:val="22"/>
        </w:rPr>
        <w:t xml:space="preserve">196/2003 e del Regolamento Europeo 2016/679. Qualora si ritenga che il trattamento sia avvenuto in modo non conforme al Regolamento, ci si potrà rivolgere all’Autorità di controllo, ai sensi dell’art. 77 del medesimo Regolamento. </w:t>
      </w:r>
    </w:p>
    <w:p w:rsidR="00825BFD" w:rsidRPr="00825BFD" w:rsidRDefault="00825BFD" w:rsidP="00825BFD">
      <w:pPr>
        <w:pStyle w:val="Default"/>
        <w:jc w:val="both"/>
        <w:rPr>
          <w:rFonts w:asciiTheme="minorHAnsi" w:hAnsiTheme="minorHAnsi" w:cstheme="minorHAnsi"/>
          <w:sz w:val="22"/>
          <w:szCs w:val="22"/>
        </w:rPr>
      </w:pPr>
    </w:p>
    <w:p w:rsidR="00D22BB1" w:rsidRPr="00D22BB1" w:rsidRDefault="00825BFD" w:rsidP="00D22BB1">
      <w:pPr>
        <w:autoSpaceDE w:val="0"/>
        <w:autoSpaceDN w:val="0"/>
        <w:adjustRightInd w:val="0"/>
        <w:spacing w:after="0" w:line="240" w:lineRule="auto"/>
        <w:jc w:val="both"/>
        <w:rPr>
          <w:b/>
        </w:rPr>
      </w:pPr>
      <w:r>
        <w:rPr>
          <w:b/>
        </w:rPr>
        <w:lastRenderedPageBreak/>
        <w:t>Articolo 15</w:t>
      </w:r>
      <w:r w:rsidR="00D22BB1" w:rsidRPr="00D22BB1">
        <w:rPr>
          <w:b/>
        </w:rPr>
        <w:t xml:space="preserve"> – Codice di comportamento dei dipendenti pubblici</w:t>
      </w:r>
    </w:p>
    <w:p w:rsidR="00D22BB1" w:rsidRPr="00D22BB1" w:rsidRDefault="00D22BB1" w:rsidP="00D22BB1">
      <w:pPr>
        <w:autoSpaceDE w:val="0"/>
        <w:autoSpaceDN w:val="0"/>
        <w:adjustRightInd w:val="0"/>
        <w:spacing w:after="0" w:line="240" w:lineRule="auto"/>
        <w:jc w:val="both"/>
      </w:pPr>
      <w:r w:rsidRPr="00D22BB1">
        <w:t>1. I soggetti individuati secondo le modalità e la procedura sopradescritta, dovranno attenersi agli obblighi di condotta, per quanto compatibili, previsti dal Codice di comportamento dei dipendenti del Ministero</w:t>
      </w:r>
    </w:p>
    <w:p w:rsidR="005717E7" w:rsidRPr="00D92BBB" w:rsidRDefault="00D22BB1" w:rsidP="00D22BB1">
      <w:pPr>
        <w:autoSpaceDE w:val="0"/>
        <w:autoSpaceDN w:val="0"/>
        <w:adjustRightInd w:val="0"/>
        <w:spacing w:after="0" w:line="240" w:lineRule="auto"/>
        <w:jc w:val="both"/>
      </w:pPr>
      <w:r w:rsidRPr="00D22BB1">
        <w:t>dell’Istruzione, adottato con D.M. del 26 aprile 2022, n. 105.</w:t>
      </w:r>
    </w:p>
    <w:p w:rsidR="00825BFD" w:rsidRDefault="00825BFD" w:rsidP="005165C4">
      <w:pPr>
        <w:pStyle w:val="Default"/>
        <w:rPr>
          <w:b/>
          <w:bCs/>
          <w:color w:val="auto"/>
          <w:sz w:val="22"/>
          <w:szCs w:val="22"/>
        </w:rPr>
      </w:pPr>
    </w:p>
    <w:p w:rsidR="005165C4" w:rsidRDefault="005165C4" w:rsidP="005165C4">
      <w:pPr>
        <w:pStyle w:val="Default"/>
        <w:rPr>
          <w:b/>
          <w:bCs/>
          <w:color w:val="auto"/>
          <w:sz w:val="22"/>
          <w:szCs w:val="22"/>
        </w:rPr>
      </w:pPr>
      <w:r w:rsidRPr="00327CB1">
        <w:rPr>
          <w:b/>
          <w:bCs/>
          <w:color w:val="auto"/>
          <w:sz w:val="22"/>
          <w:szCs w:val="22"/>
        </w:rPr>
        <w:t>Art. 1</w:t>
      </w:r>
      <w:r w:rsidR="00825BFD">
        <w:rPr>
          <w:b/>
          <w:bCs/>
          <w:color w:val="auto"/>
          <w:sz w:val="22"/>
          <w:szCs w:val="22"/>
        </w:rPr>
        <w:t>6</w:t>
      </w:r>
      <w:r w:rsidRPr="00327CB1">
        <w:rPr>
          <w:color w:val="auto"/>
          <w:sz w:val="22"/>
          <w:szCs w:val="22"/>
        </w:rPr>
        <w:t xml:space="preserve"> - </w:t>
      </w:r>
      <w:r w:rsidRPr="00327CB1">
        <w:rPr>
          <w:b/>
          <w:bCs/>
          <w:color w:val="auto"/>
          <w:sz w:val="22"/>
          <w:szCs w:val="22"/>
        </w:rPr>
        <w:t xml:space="preserve">Pubblicità </w:t>
      </w:r>
    </w:p>
    <w:p w:rsidR="00825BFD" w:rsidRDefault="00825BFD" w:rsidP="00825BFD">
      <w:pPr>
        <w:pStyle w:val="Default"/>
        <w:jc w:val="both"/>
        <w:rPr>
          <w:b/>
          <w:bCs/>
          <w:color w:val="auto"/>
          <w:sz w:val="22"/>
          <w:szCs w:val="22"/>
        </w:rPr>
      </w:pPr>
      <w:r>
        <w:rPr>
          <w:sz w:val="22"/>
          <w:szCs w:val="22"/>
        </w:rPr>
        <w:t xml:space="preserve">Il presente Avviso è pubblicato sul sito internet dell’Istituto, in ALBO ed AMMINISTRAZIONE TRASPARENTE. </w:t>
      </w:r>
    </w:p>
    <w:p w:rsidR="00825BFD" w:rsidRPr="00D076D9" w:rsidRDefault="00825BFD" w:rsidP="00825BFD">
      <w:pPr>
        <w:autoSpaceDE w:val="0"/>
        <w:spacing w:after="0" w:line="240" w:lineRule="auto"/>
        <w:jc w:val="both"/>
        <w:rPr>
          <w:rFonts w:cstheme="minorHAnsi"/>
        </w:rPr>
      </w:pPr>
      <w:r>
        <w:rPr>
          <w:rFonts w:cstheme="minorHAnsi"/>
        </w:rPr>
        <w:t>L’Istituto Comprensivo “</w:t>
      </w:r>
      <w:r w:rsidRPr="00D076D9">
        <w:rPr>
          <w:rFonts w:cstheme="minorHAnsi"/>
        </w:rPr>
        <w:t>GIOVANNI PAOLO I” si riserva la facoltà, a suo insindacabile giudizio, di modificare o revocare il presente atto, di prorogare o riaprire il termine di scadenza, di non procedere ad alcuna attribuzione di incarico, qualora nessun candidato venisse ritenuto idoneo, e di indire nuova selezione.</w:t>
      </w:r>
    </w:p>
    <w:p w:rsidR="005165C4" w:rsidRDefault="005165C4" w:rsidP="00D22BB1">
      <w:pPr>
        <w:pStyle w:val="Default"/>
        <w:rPr>
          <w:b/>
          <w:sz w:val="22"/>
          <w:szCs w:val="22"/>
        </w:rPr>
      </w:pPr>
    </w:p>
    <w:p w:rsidR="00D22BB1" w:rsidRPr="005717E7" w:rsidRDefault="00825BFD" w:rsidP="00D22BB1">
      <w:pPr>
        <w:pStyle w:val="Default"/>
        <w:rPr>
          <w:b/>
          <w:sz w:val="22"/>
          <w:szCs w:val="22"/>
        </w:rPr>
      </w:pPr>
      <w:r>
        <w:rPr>
          <w:b/>
          <w:sz w:val="22"/>
          <w:szCs w:val="22"/>
        </w:rPr>
        <w:t>Articolo 17</w:t>
      </w:r>
      <w:r w:rsidR="005717E7">
        <w:rPr>
          <w:b/>
          <w:sz w:val="22"/>
          <w:szCs w:val="22"/>
        </w:rPr>
        <w:t xml:space="preserve"> </w:t>
      </w:r>
      <w:r w:rsidR="00D22BB1" w:rsidRPr="005717E7">
        <w:rPr>
          <w:b/>
          <w:sz w:val="22"/>
          <w:szCs w:val="22"/>
        </w:rPr>
        <w:t>– Norme di rinvio</w:t>
      </w:r>
    </w:p>
    <w:p w:rsidR="00D22BB1" w:rsidRPr="00D22BB1" w:rsidRDefault="00D22BB1" w:rsidP="006B71E0">
      <w:pPr>
        <w:pStyle w:val="Default"/>
        <w:jc w:val="both"/>
        <w:rPr>
          <w:sz w:val="22"/>
          <w:szCs w:val="22"/>
        </w:rPr>
      </w:pPr>
      <w:r w:rsidRPr="00D22BB1">
        <w:rPr>
          <w:sz w:val="22"/>
          <w:szCs w:val="22"/>
        </w:rPr>
        <w:t>Per quanto non espressamente previsto dal presente Avviso, si rinvia al d.lgs. n. 165/2001, al codice civile</w:t>
      </w:r>
    </w:p>
    <w:p w:rsidR="00D22BB1" w:rsidRDefault="00D22BB1" w:rsidP="006B71E0">
      <w:pPr>
        <w:pStyle w:val="Default"/>
        <w:jc w:val="both"/>
        <w:rPr>
          <w:sz w:val="22"/>
          <w:szCs w:val="22"/>
        </w:rPr>
      </w:pPr>
      <w:r w:rsidRPr="00D22BB1">
        <w:rPr>
          <w:sz w:val="22"/>
          <w:szCs w:val="22"/>
        </w:rPr>
        <w:t>e alle altre norme vigenti.</w:t>
      </w:r>
    </w:p>
    <w:p w:rsidR="00825BFD" w:rsidRPr="00D92BBB" w:rsidRDefault="00825BFD" w:rsidP="00D22BB1">
      <w:pPr>
        <w:pStyle w:val="Default"/>
        <w:rPr>
          <w:sz w:val="22"/>
          <w:szCs w:val="22"/>
        </w:rPr>
      </w:pPr>
    </w:p>
    <w:p w:rsidR="00D22BB1" w:rsidRDefault="00D22BB1" w:rsidP="00D22BB1">
      <w:pPr>
        <w:pStyle w:val="Default"/>
        <w:rPr>
          <w:sz w:val="22"/>
          <w:szCs w:val="22"/>
        </w:rPr>
      </w:pPr>
      <w:r>
        <w:rPr>
          <w:b/>
          <w:bCs/>
          <w:sz w:val="22"/>
          <w:szCs w:val="22"/>
        </w:rPr>
        <w:t xml:space="preserve">Art. </w:t>
      </w:r>
      <w:r w:rsidR="00825BFD">
        <w:rPr>
          <w:b/>
          <w:bCs/>
          <w:sz w:val="22"/>
          <w:szCs w:val="22"/>
        </w:rPr>
        <w:t>18</w:t>
      </w:r>
      <w:r>
        <w:rPr>
          <w:b/>
          <w:bCs/>
          <w:sz w:val="22"/>
          <w:szCs w:val="22"/>
        </w:rPr>
        <w:t xml:space="preserve"> </w:t>
      </w:r>
      <w:r>
        <w:rPr>
          <w:sz w:val="22"/>
          <w:szCs w:val="22"/>
        </w:rPr>
        <w:t xml:space="preserve"> - </w:t>
      </w:r>
      <w:r>
        <w:rPr>
          <w:b/>
          <w:bCs/>
          <w:sz w:val="22"/>
          <w:szCs w:val="22"/>
        </w:rPr>
        <w:t xml:space="preserve">Accesso agli atti </w:t>
      </w:r>
    </w:p>
    <w:p w:rsidR="00D22BB1" w:rsidRDefault="00D22BB1" w:rsidP="006B71E0">
      <w:pPr>
        <w:pStyle w:val="Default"/>
        <w:jc w:val="both"/>
        <w:rPr>
          <w:sz w:val="22"/>
          <w:szCs w:val="22"/>
        </w:rPr>
      </w:pPr>
      <w:r>
        <w:rPr>
          <w:sz w:val="22"/>
          <w:szCs w:val="22"/>
        </w:rPr>
        <w:t xml:space="preserve">L’accesso agli atti sarà consentito ai sensi degli artt. 22, L. n 241/90 e 3, c. 3, D.M. n. 60/96, solo dopo la conclusione del procedimento e per motivi inerenti alla stipula ed all’esecuzione del conferito incarico. </w:t>
      </w:r>
    </w:p>
    <w:p w:rsidR="00D22BB1" w:rsidRDefault="00D22BB1" w:rsidP="00DD5760">
      <w:pPr>
        <w:spacing w:after="0" w:line="240" w:lineRule="auto"/>
        <w:rPr>
          <w:rFonts w:cstheme="minorHAnsi"/>
          <w:b/>
          <w:bCs/>
        </w:rPr>
      </w:pPr>
    </w:p>
    <w:p w:rsidR="00DD5760" w:rsidRDefault="00DD5760" w:rsidP="00DD5760">
      <w:pPr>
        <w:pStyle w:val="Default"/>
        <w:rPr>
          <w:sz w:val="22"/>
          <w:szCs w:val="22"/>
        </w:rPr>
      </w:pPr>
      <w:r>
        <w:rPr>
          <w:b/>
          <w:bCs/>
          <w:i/>
          <w:iCs/>
          <w:sz w:val="22"/>
          <w:szCs w:val="22"/>
        </w:rPr>
        <w:t xml:space="preserve">Allegati </w:t>
      </w:r>
    </w:p>
    <w:p w:rsidR="00825BFD" w:rsidRPr="00327CB1" w:rsidRDefault="00825BFD" w:rsidP="006B71E0">
      <w:pPr>
        <w:pStyle w:val="Default"/>
        <w:jc w:val="both"/>
        <w:rPr>
          <w:color w:val="auto"/>
          <w:sz w:val="22"/>
          <w:szCs w:val="22"/>
        </w:rPr>
      </w:pPr>
      <w:r w:rsidRPr="00920BEE">
        <w:rPr>
          <w:i/>
          <w:color w:val="auto"/>
          <w:sz w:val="22"/>
          <w:szCs w:val="22"/>
        </w:rPr>
        <w:t>Allegato A</w:t>
      </w:r>
      <w:r w:rsidRPr="00327CB1">
        <w:rPr>
          <w:color w:val="auto"/>
          <w:sz w:val="22"/>
          <w:szCs w:val="22"/>
        </w:rPr>
        <w:t xml:space="preserve">: Domanda di partecipazione </w:t>
      </w:r>
    </w:p>
    <w:p w:rsidR="00825BFD" w:rsidRPr="00327CB1" w:rsidRDefault="00825BFD" w:rsidP="006B71E0">
      <w:pPr>
        <w:pStyle w:val="Default"/>
        <w:jc w:val="both"/>
        <w:rPr>
          <w:color w:val="auto"/>
          <w:sz w:val="22"/>
          <w:szCs w:val="22"/>
        </w:rPr>
      </w:pPr>
      <w:r w:rsidRPr="00920BEE">
        <w:rPr>
          <w:i/>
          <w:color w:val="auto"/>
          <w:sz w:val="22"/>
          <w:szCs w:val="22"/>
        </w:rPr>
        <w:t>Allegato B</w:t>
      </w:r>
      <w:r w:rsidRPr="00327CB1">
        <w:rPr>
          <w:color w:val="auto"/>
          <w:sz w:val="22"/>
          <w:szCs w:val="22"/>
        </w:rPr>
        <w:t xml:space="preserve">: Autovalutazione dei titoli </w:t>
      </w:r>
    </w:p>
    <w:p w:rsidR="00825BFD" w:rsidRPr="00327CB1" w:rsidRDefault="00825BFD" w:rsidP="006B71E0">
      <w:pPr>
        <w:spacing w:after="0" w:line="240" w:lineRule="auto"/>
        <w:jc w:val="both"/>
      </w:pPr>
      <w:r w:rsidRPr="00920BEE">
        <w:rPr>
          <w:i/>
        </w:rPr>
        <w:t>Allegato C</w:t>
      </w:r>
      <w:r w:rsidRPr="00327CB1">
        <w:t>: Proposta progettuale</w:t>
      </w:r>
    </w:p>
    <w:p w:rsidR="00825BFD" w:rsidRPr="00327CB1" w:rsidRDefault="00825BFD" w:rsidP="006B71E0">
      <w:pPr>
        <w:spacing w:after="0" w:line="240" w:lineRule="auto"/>
        <w:jc w:val="both"/>
      </w:pPr>
      <w:r w:rsidRPr="00920BEE">
        <w:rPr>
          <w:i/>
        </w:rPr>
        <w:t>Allegato D</w:t>
      </w:r>
      <w:r w:rsidRPr="00327CB1">
        <w:t xml:space="preserve">: </w:t>
      </w:r>
      <w:r w:rsidRPr="00327CB1">
        <w:rPr>
          <w:rFonts w:eastAsia="Times New Roman" w:cstheme="minorHAnsi"/>
          <w:bCs/>
        </w:rPr>
        <w:t>Dichiarazione di inesistenza di causa di incompatibilità e di conflitto di interessi</w:t>
      </w:r>
    </w:p>
    <w:p w:rsidR="00DD5760" w:rsidRDefault="00DD5760" w:rsidP="00DD5760">
      <w:pPr>
        <w:spacing w:after="0" w:line="240" w:lineRule="auto"/>
        <w:jc w:val="both"/>
        <w:rPr>
          <w:rFonts w:cstheme="minorHAnsi"/>
          <w:b/>
          <w:bCs/>
        </w:rPr>
      </w:pPr>
    </w:p>
    <w:p w:rsidR="00D22BB1" w:rsidRDefault="00D22BB1" w:rsidP="001530A0">
      <w:pPr>
        <w:spacing w:after="0" w:line="240" w:lineRule="auto"/>
        <w:jc w:val="right"/>
        <w:rPr>
          <w:rFonts w:cstheme="minorHAnsi"/>
          <w:b/>
          <w:bCs/>
        </w:rPr>
      </w:pPr>
    </w:p>
    <w:p w:rsidR="00D22BB1" w:rsidRDefault="00D22BB1" w:rsidP="001530A0">
      <w:pPr>
        <w:spacing w:after="0" w:line="240" w:lineRule="auto"/>
        <w:jc w:val="right"/>
        <w:rPr>
          <w:rFonts w:cstheme="minorHAnsi"/>
          <w:b/>
          <w:bCs/>
        </w:rPr>
      </w:pPr>
    </w:p>
    <w:p w:rsidR="00D22BB1" w:rsidRDefault="00D22BB1" w:rsidP="001530A0">
      <w:pPr>
        <w:spacing w:after="0" w:line="240" w:lineRule="auto"/>
        <w:jc w:val="right"/>
        <w:rPr>
          <w:rFonts w:cstheme="minorHAnsi"/>
          <w:b/>
          <w:bCs/>
        </w:rPr>
      </w:pPr>
    </w:p>
    <w:p w:rsidR="00D22BB1" w:rsidRDefault="00D22BB1" w:rsidP="001530A0">
      <w:pPr>
        <w:spacing w:after="0" w:line="240" w:lineRule="auto"/>
        <w:jc w:val="right"/>
        <w:rPr>
          <w:rFonts w:cstheme="minorHAnsi"/>
          <w:b/>
          <w:bCs/>
        </w:rPr>
      </w:pPr>
    </w:p>
    <w:p w:rsidR="00D22BB1" w:rsidRDefault="00D22BB1" w:rsidP="001530A0">
      <w:pPr>
        <w:spacing w:after="0" w:line="240" w:lineRule="auto"/>
        <w:jc w:val="right"/>
        <w:rPr>
          <w:rFonts w:cstheme="minorHAnsi"/>
          <w:b/>
          <w:bCs/>
        </w:rPr>
      </w:pPr>
    </w:p>
    <w:p w:rsidR="00AC11FD" w:rsidRPr="00CC45AA" w:rsidRDefault="00AC11FD" w:rsidP="001530A0">
      <w:pPr>
        <w:spacing w:after="0" w:line="240" w:lineRule="auto"/>
        <w:jc w:val="right"/>
        <w:rPr>
          <w:rFonts w:cstheme="minorHAnsi"/>
          <w:color w:val="212529"/>
        </w:rPr>
      </w:pPr>
      <w:r w:rsidRPr="00CC45AA">
        <w:rPr>
          <w:rFonts w:cstheme="minorHAnsi"/>
          <w:b/>
          <w:bCs/>
        </w:rPr>
        <w:t xml:space="preserve">LA DIRIGENTE SCOLASTICA </w:t>
      </w:r>
    </w:p>
    <w:p w:rsidR="00AC11FD" w:rsidRPr="00CC45AA" w:rsidRDefault="00AC11FD" w:rsidP="00AC11FD">
      <w:pPr>
        <w:spacing w:after="0" w:line="240" w:lineRule="auto"/>
        <w:jc w:val="right"/>
        <w:rPr>
          <w:rFonts w:cstheme="minorHAnsi"/>
          <w:color w:val="212529"/>
        </w:rPr>
      </w:pPr>
      <w:r w:rsidRPr="00CC45AA">
        <w:rPr>
          <w:rFonts w:cstheme="minorHAnsi"/>
          <w:b/>
          <w:bCs/>
        </w:rPr>
        <w:t>PROF. SSA MATILDE IACCARINO</w:t>
      </w:r>
    </w:p>
    <w:p w:rsidR="00AC11FD" w:rsidRPr="00E743C3" w:rsidRDefault="00AC11FD" w:rsidP="00AC11FD">
      <w:pPr>
        <w:jc w:val="right"/>
        <w:rPr>
          <w:sz w:val="16"/>
          <w:szCs w:val="16"/>
        </w:rPr>
      </w:pPr>
      <w:r w:rsidRPr="00CC45AA">
        <w:rPr>
          <w:bCs/>
          <w:i/>
          <w:color w:val="333333"/>
          <w:sz w:val="16"/>
        </w:rPr>
        <w:t>Firmato digitalmente ai sensi degli art.20/21 del D.L. 07/03/2005 n.82</w:t>
      </w:r>
    </w:p>
    <w:p w:rsidR="00856B34" w:rsidRPr="00746014" w:rsidRDefault="00856B34" w:rsidP="00F2535A">
      <w:pPr>
        <w:pStyle w:val="Corpodeltesto"/>
        <w:spacing w:before="33"/>
        <w:rPr>
          <w:rFonts w:asciiTheme="minorHAnsi" w:hAnsiTheme="minorHAnsi" w:cstheme="minorHAnsi"/>
        </w:rPr>
      </w:pPr>
    </w:p>
    <w:p w:rsidR="003441A2" w:rsidRPr="00746014" w:rsidRDefault="003441A2" w:rsidP="00F2535A">
      <w:pPr>
        <w:spacing w:line="240" w:lineRule="auto"/>
        <w:rPr>
          <w:rFonts w:cstheme="minorHAnsi"/>
        </w:rPr>
      </w:pPr>
    </w:p>
    <w:sectPr w:rsidR="003441A2" w:rsidRPr="00746014" w:rsidSect="00FE20F9">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IDFont+F1">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04174"/>
    <w:multiLevelType w:val="hybridMultilevel"/>
    <w:tmpl w:val="72F0DAA4"/>
    <w:lvl w:ilvl="0" w:tplc="0410000F">
      <w:start w:val="1"/>
      <w:numFmt w:val="decimal"/>
      <w:lvlText w:val="%1."/>
      <w:lvlJc w:val="left"/>
      <w:pPr>
        <w:ind w:left="820" w:hanging="360"/>
      </w:pPr>
    </w:lvl>
    <w:lvl w:ilvl="1" w:tplc="04100019" w:tentative="1">
      <w:start w:val="1"/>
      <w:numFmt w:val="lowerLetter"/>
      <w:lvlText w:val="%2."/>
      <w:lvlJc w:val="left"/>
      <w:pPr>
        <w:ind w:left="1540" w:hanging="360"/>
      </w:pPr>
    </w:lvl>
    <w:lvl w:ilvl="2" w:tplc="0410001B" w:tentative="1">
      <w:start w:val="1"/>
      <w:numFmt w:val="lowerRoman"/>
      <w:lvlText w:val="%3."/>
      <w:lvlJc w:val="right"/>
      <w:pPr>
        <w:ind w:left="2260" w:hanging="180"/>
      </w:pPr>
    </w:lvl>
    <w:lvl w:ilvl="3" w:tplc="0410000F" w:tentative="1">
      <w:start w:val="1"/>
      <w:numFmt w:val="decimal"/>
      <w:lvlText w:val="%4."/>
      <w:lvlJc w:val="left"/>
      <w:pPr>
        <w:ind w:left="2980" w:hanging="360"/>
      </w:pPr>
    </w:lvl>
    <w:lvl w:ilvl="4" w:tplc="04100019" w:tentative="1">
      <w:start w:val="1"/>
      <w:numFmt w:val="lowerLetter"/>
      <w:lvlText w:val="%5."/>
      <w:lvlJc w:val="left"/>
      <w:pPr>
        <w:ind w:left="3700" w:hanging="360"/>
      </w:pPr>
    </w:lvl>
    <w:lvl w:ilvl="5" w:tplc="0410001B" w:tentative="1">
      <w:start w:val="1"/>
      <w:numFmt w:val="lowerRoman"/>
      <w:lvlText w:val="%6."/>
      <w:lvlJc w:val="right"/>
      <w:pPr>
        <w:ind w:left="4420" w:hanging="180"/>
      </w:pPr>
    </w:lvl>
    <w:lvl w:ilvl="6" w:tplc="0410000F" w:tentative="1">
      <w:start w:val="1"/>
      <w:numFmt w:val="decimal"/>
      <w:lvlText w:val="%7."/>
      <w:lvlJc w:val="left"/>
      <w:pPr>
        <w:ind w:left="5140" w:hanging="360"/>
      </w:pPr>
    </w:lvl>
    <w:lvl w:ilvl="7" w:tplc="04100019" w:tentative="1">
      <w:start w:val="1"/>
      <w:numFmt w:val="lowerLetter"/>
      <w:lvlText w:val="%8."/>
      <w:lvlJc w:val="left"/>
      <w:pPr>
        <w:ind w:left="5860" w:hanging="360"/>
      </w:pPr>
    </w:lvl>
    <w:lvl w:ilvl="8" w:tplc="0410001B" w:tentative="1">
      <w:start w:val="1"/>
      <w:numFmt w:val="lowerRoman"/>
      <w:lvlText w:val="%9."/>
      <w:lvlJc w:val="right"/>
      <w:pPr>
        <w:ind w:left="6580" w:hanging="180"/>
      </w:pPr>
    </w:lvl>
  </w:abstractNum>
  <w:abstractNum w:abstractNumId="1">
    <w:nsid w:val="10B47F82"/>
    <w:multiLevelType w:val="hybridMultilevel"/>
    <w:tmpl w:val="606A429C"/>
    <w:lvl w:ilvl="0" w:tplc="04100001">
      <w:start w:val="1"/>
      <w:numFmt w:val="bullet"/>
      <w:lvlText w:val=""/>
      <w:lvlJc w:val="left"/>
      <w:pPr>
        <w:ind w:left="720" w:hanging="360"/>
      </w:pPr>
      <w:rPr>
        <w:rFonts w:ascii="Symbol" w:hAnsi="Symbol" w:hint="default"/>
      </w:rPr>
    </w:lvl>
    <w:lvl w:ilvl="1" w:tplc="F0BAA1DA">
      <w:numFmt w:val="bullet"/>
      <w:lvlText w:val="−"/>
      <w:lvlJc w:val="left"/>
      <w:pPr>
        <w:ind w:left="1440" w:hanging="360"/>
      </w:pPr>
      <w:rPr>
        <w:rFonts w:ascii="Calibri" w:eastAsiaTheme="minorEastAsia"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0C21BA9"/>
    <w:multiLevelType w:val="hybridMultilevel"/>
    <w:tmpl w:val="A8149514"/>
    <w:lvl w:ilvl="0" w:tplc="C81EA44E">
      <w:start w:val="1"/>
      <w:numFmt w:val="lowerLetter"/>
      <w:lvlText w:val="%1)"/>
      <w:lvlJc w:val="left"/>
      <w:pPr>
        <w:ind w:left="834" w:hanging="360"/>
      </w:pPr>
      <w:rPr>
        <w:rFonts w:ascii="Calibri" w:eastAsia="Calibri" w:hAnsi="Calibri" w:cs="Calibri" w:hint="default"/>
        <w:spacing w:val="-1"/>
        <w:w w:val="100"/>
        <w:sz w:val="22"/>
        <w:szCs w:val="22"/>
        <w:lang w:val="it-IT" w:eastAsia="en-US" w:bidi="ar-SA"/>
      </w:rPr>
    </w:lvl>
    <w:lvl w:ilvl="1" w:tplc="DBA03D36">
      <w:numFmt w:val="bullet"/>
      <w:lvlText w:val="•"/>
      <w:lvlJc w:val="left"/>
      <w:pPr>
        <w:ind w:left="1756" w:hanging="360"/>
      </w:pPr>
      <w:rPr>
        <w:rFonts w:hint="default"/>
        <w:lang w:val="it-IT" w:eastAsia="en-US" w:bidi="ar-SA"/>
      </w:rPr>
    </w:lvl>
    <w:lvl w:ilvl="2" w:tplc="BB88C31A">
      <w:numFmt w:val="bullet"/>
      <w:lvlText w:val="•"/>
      <w:lvlJc w:val="left"/>
      <w:pPr>
        <w:ind w:left="2673" w:hanging="360"/>
      </w:pPr>
      <w:rPr>
        <w:rFonts w:hint="default"/>
        <w:lang w:val="it-IT" w:eastAsia="en-US" w:bidi="ar-SA"/>
      </w:rPr>
    </w:lvl>
    <w:lvl w:ilvl="3" w:tplc="73A8518C">
      <w:numFmt w:val="bullet"/>
      <w:lvlText w:val="•"/>
      <w:lvlJc w:val="left"/>
      <w:pPr>
        <w:ind w:left="3589" w:hanging="360"/>
      </w:pPr>
      <w:rPr>
        <w:rFonts w:hint="default"/>
        <w:lang w:val="it-IT" w:eastAsia="en-US" w:bidi="ar-SA"/>
      </w:rPr>
    </w:lvl>
    <w:lvl w:ilvl="4" w:tplc="D1F07436">
      <w:numFmt w:val="bullet"/>
      <w:lvlText w:val="•"/>
      <w:lvlJc w:val="left"/>
      <w:pPr>
        <w:ind w:left="4506" w:hanging="360"/>
      </w:pPr>
      <w:rPr>
        <w:rFonts w:hint="default"/>
        <w:lang w:val="it-IT" w:eastAsia="en-US" w:bidi="ar-SA"/>
      </w:rPr>
    </w:lvl>
    <w:lvl w:ilvl="5" w:tplc="C1BC0440">
      <w:numFmt w:val="bullet"/>
      <w:lvlText w:val="•"/>
      <w:lvlJc w:val="left"/>
      <w:pPr>
        <w:ind w:left="5423" w:hanging="360"/>
      </w:pPr>
      <w:rPr>
        <w:rFonts w:hint="default"/>
        <w:lang w:val="it-IT" w:eastAsia="en-US" w:bidi="ar-SA"/>
      </w:rPr>
    </w:lvl>
    <w:lvl w:ilvl="6" w:tplc="53041FFE">
      <w:numFmt w:val="bullet"/>
      <w:lvlText w:val="•"/>
      <w:lvlJc w:val="left"/>
      <w:pPr>
        <w:ind w:left="6339" w:hanging="360"/>
      </w:pPr>
      <w:rPr>
        <w:rFonts w:hint="default"/>
        <w:lang w:val="it-IT" w:eastAsia="en-US" w:bidi="ar-SA"/>
      </w:rPr>
    </w:lvl>
    <w:lvl w:ilvl="7" w:tplc="991EAD4C">
      <w:numFmt w:val="bullet"/>
      <w:lvlText w:val="•"/>
      <w:lvlJc w:val="left"/>
      <w:pPr>
        <w:ind w:left="7256" w:hanging="360"/>
      </w:pPr>
      <w:rPr>
        <w:rFonts w:hint="default"/>
        <w:lang w:val="it-IT" w:eastAsia="en-US" w:bidi="ar-SA"/>
      </w:rPr>
    </w:lvl>
    <w:lvl w:ilvl="8" w:tplc="B5B8E660">
      <w:numFmt w:val="bullet"/>
      <w:lvlText w:val="•"/>
      <w:lvlJc w:val="left"/>
      <w:pPr>
        <w:ind w:left="8173" w:hanging="360"/>
      </w:pPr>
      <w:rPr>
        <w:rFonts w:hint="default"/>
        <w:lang w:val="it-IT" w:eastAsia="en-US" w:bidi="ar-SA"/>
      </w:rPr>
    </w:lvl>
  </w:abstractNum>
  <w:abstractNum w:abstractNumId="3">
    <w:nsid w:val="2F5F150E"/>
    <w:multiLevelType w:val="hybridMultilevel"/>
    <w:tmpl w:val="01789B24"/>
    <w:lvl w:ilvl="0" w:tplc="58CE3C04">
      <w:numFmt w:val="bullet"/>
      <w:lvlText w:val="-"/>
      <w:lvlJc w:val="left"/>
      <w:pPr>
        <w:ind w:left="382" w:hanging="130"/>
      </w:pPr>
      <w:rPr>
        <w:rFonts w:ascii="Calibri" w:eastAsia="Calibri" w:hAnsi="Calibri" w:cs="Calibri" w:hint="default"/>
        <w:w w:val="100"/>
        <w:sz w:val="24"/>
        <w:szCs w:val="24"/>
        <w:lang w:val="it-IT" w:eastAsia="en-US" w:bidi="ar-SA"/>
      </w:rPr>
    </w:lvl>
    <w:lvl w:ilvl="1" w:tplc="F23A3FAA">
      <w:numFmt w:val="bullet"/>
      <w:lvlText w:val=""/>
      <w:lvlJc w:val="left"/>
      <w:pPr>
        <w:ind w:left="972" w:hanging="360"/>
      </w:pPr>
      <w:rPr>
        <w:rFonts w:ascii="Symbol" w:eastAsia="Symbol" w:hAnsi="Symbol" w:cs="Symbol" w:hint="default"/>
        <w:w w:val="100"/>
        <w:sz w:val="24"/>
        <w:szCs w:val="24"/>
        <w:lang w:val="it-IT" w:eastAsia="en-US" w:bidi="ar-SA"/>
      </w:rPr>
    </w:lvl>
    <w:lvl w:ilvl="2" w:tplc="C76C012A">
      <w:numFmt w:val="bullet"/>
      <w:lvlText w:val="•"/>
      <w:lvlJc w:val="left"/>
      <w:pPr>
        <w:ind w:left="2043" w:hanging="360"/>
      </w:pPr>
      <w:rPr>
        <w:rFonts w:hint="default"/>
        <w:lang w:val="it-IT" w:eastAsia="en-US" w:bidi="ar-SA"/>
      </w:rPr>
    </w:lvl>
    <w:lvl w:ilvl="3" w:tplc="1B968FEE">
      <w:numFmt w:val="bullet"/>
      <w:lvlText w:val="•"/>
      <w:lvlJc w:val="left"/>
      <w:pPr>
        <w:ind w:left="3106" w:hanging="360"/>
      </w:pPr>
      <w:rPr>
        <w:rFonts w:hint="default"/>
        <w:lang w:val="it-IT" w:eastAsia="en-US" w:bidi="ar-SA"/>
      </w:rPr>
    </w:lvl>
    <w:lvl w:ilvl="4" w:tplc="164E2F3E">
      <w:numFmt w:val="bullet"/>
      <w:lvlText w:val="•"/>
      <w:lvlJc w:val="left"/>
      <w:pPr>
        <w:ind w:left="4170" w:hanging="360"/>
      </w:pPr>
      <w:rPr>
        <w:rFonts w:hint="default"/>
        <w:lang w:val="it-IT" w:eastAsia="en-US" w:bidi="ar-SA"/>
      </w:rPr>
    </w:lvl>
    <w:lvl w:ilvl="5" w:tplc="E54C3D6E">
      <w:numFmt w:val="bullet"/>
      <w:lvlText w:val="•"/>
      <w:lvlJc w:val="left"/>
      <w:pPr>
        <w:ind w:left="5233" w:hanging="360"/>
      </w:pPr>
      <w:rPr>
        <w:rFonts w:hint="default"/>
        <w:lang w:val="it-IT" w:eastAsia="en-US" w:bidi="ar-SA"/>
      </w:rPr>
    </w:lvl>
    <w:lvl w:ilvl="6" w:tplc="12D855A2">
      <w:numFmt w:val="bullet"/>
      <w:lvlText w:val="•"/>
      <w:lvlJc w:val="left"/>
      <w:pPr>
        <w:ind w:left="6297" w:hanging="360"/>
      </w:pPr>
      <w:rPr>
        <w:rFonts w:hint="default"/>
        <w:lang w:val="it-IT" w:eastAsia="en-US" w:bidi="ar-SA"/>
      </w:rPr>
    </w:lvl>
    <w:lvl w:ilvl="7" w:tplc="98D6D416">
      <w:numFmt w:val="bullet"/>
      <w:lvlText w:val="•"/>
      <w:lvlJc w:val="left"/>
      <w:pPr>
        <w:ind w:left="7360" w:hanging="360"/>
      </w:pPr>
      <w:rPr>
        <w:rFonts w:hint="default"/>
        <w:lang w:val="it-IT" w:eastAsia="en-US" w:bidi="ar-SA"/>
      </w:rPr>
    </w:lvl>
    <w:lvl w:ilvl="8" w:tplc="03FC4A0E">
      <w:numFmt w:val="bullet"/>
      <w:lvlText w:val="•"/>
      <w:lvlJc w:val="left"/>
      <w:pPr>
        <w:ind w:left="8424" w:hanging="360"/>
      </w:pPr>
      <w:rPr>
        <w:rFonts w:hint="default"/>
        <w:lang w:val="it-IT" w:eastAsia="en-US" w:bidi="ar-SA"/>
      </w:rPr>
    </w:lvl>
  </w:abstractNum>
  <w:abstractNum w:abstractNumId="4">
    <w:nsid w:val="349A2EB7"/>
    <w:multiLevelType w:val="hybridMultilevel"/>
    <w:tmpl w:val="E2A2F638"/>
    <w:lvl w:ilvl="0" w:tplc="5724752E">
      <w:numFmt w:val="bullet"/>
      <w:lvlText w:val=""/>
      <w:lvlJc w:val="left"/>
      <w:pPr>
        <w:ind w:left="527" w:hanging="286"/>
      </w:pPr>
      <w:rPr>
        <w:rFonts w:ascii="Wingdings" w:eastAsia="Wingdings" w:hAnsi="Wingdings" w:cs="Wingdings" w:hint="default"/>
        <w:w w:val="100"/>
        <w:sz w:val="22"/>
        <w:szCs w:val="22"/>
        <w:lang w:val="it-IT" w:eastAsia="en-US" w:bidi="ar-SA"/>
      </w:rPr>
    </w:lvl>
    <w:lvl w:ilvl="1" w:tplc="07BAB48A">
      <w:numFmt w:val="bullet"/>
      <w:lvlText w:val="•"/>
      <w:lvlJc w:val="left"/>
      <w:pPr>
        <w:ind w:left="1536" w:hanging="286"/>
      </w:pPr>
      <w:rPr>
        <w:rFonts w:hint="default"/>
        <w:lang w:val="it-IT" w:eastAsia="en-US" w:bidi="ar-SA"/>
      </w:rPr>
    </w:lvl>
    <w:lvl w:ilvl="2" w:tplc="9DF8A10C">
      <w:numFmt w:val="bullet"/>
      <w:lvlText w:val="•"/>
      <w:lvlJc w:val="left"/>
      <w:pPr>
        <w:ind w:left="2553" w:hanging="286"/>
      </w:pPr>
      <w:rPr>
        <w:rFonts w:hint="default"/>
        <w:lang w:val="it-IT" w:eastAsia="en-US" w:bidi="ar-SA"/>
      </w:rPr>
    </w:lvl>
    <w:lvl w:ilvl="3" w:tplc="D85A9BC4">
      <w:numFmt w:val="bullet"/>
      <w:lvlText w:val="•"/>
      <w:lvlJc w:val="left"/>
      <w:pPr>
        <w:ind w:left="3569" w:hanging="286"/>
      </w:pPr>
      <w:rPr>
        <w:rFonts w:hint="default"/>
        <w:lang w:val="it-IT" w:eastAsia="en-US" w:bidi="ar-SA"/>
      </w:rPr>
    </w:lvl>
    <w:lvl w:ilvl="4" w:tplc="49B40FC6">
      <w:numFmt w:val="bullet"/>
      <w:lvlText w:val="•"/>
      <w:lvlJc w:val="left"/>
      <w:pPr>
        <w:ind w:left="4586" w:hanging="286"/>
      </w:pPr>
      <w:rPr>
        <w:rFonts w:hint="default"/>
        <w:lang w:val="it-IT" w:eastAsia="en-US" w:bidi="ar-SA"/>
      </w:rPr>
    </w:lvl>
    <w:lvl w:ilvl="5" w:tplc="5DF27D2A">
      <w:numFmt w:val="bullet"/>
      <w:lvlText w:val="•"/>
      <w:lvlJc w:val="left"/>
      <w:pPr>
        <w:ind w:left="5603" w:hanging="286"/>
      </w:pPr>
      <w:rPr>
        <w:rFonts w:hint="default"/>
        <w:lang w:val="it-IT" w:eastAsia="en-US" w:bidi="ar-SA"/>
      </w:rPr>
    </w:lvl>
    <w:lvl w:ilvl="6" w:tplc="32C8A76C">
      <w:numFmt w:val="bullet"/>
      <w:lvlText w:val="•"/>
      <w:lvlJc w:val="left"/>
      <w:pPr>
        <w:ind w:left="6619" w:hanging="286"/>
      </w:pPr>
      <w:rPr>
        <w:rFonts w:hint="default"/>
        <w:lang w:val="it-IT" w:eastAsia="en-US" w:bidi="ar-SA"/>
      </w:rPr>
    </w:lvl>
    <w:lvl w:ilvl="7" w:tplc="8C5AE71A">
      <w:numFmt w:val="bullet"/>
      <w:lvlText w:val="•"/>
      <w:lvlJc w:val="left"/>
      <w:pPr>
        <w:ind w:left="7636" w:hanging="286"/>
      </w:pPr>
      <w:rPr>
        <w:rFonts w:hint="default"/>
        <w:lang w:val="it-IT" w:eastAsia="en-US" w:bidi="ar-SA"/>
      </w:rPr>
    </w:lvl>
    <w:lvl w:ilvl="8" w:tplc="872C1F9C">
      <w:numFmt w:val="bullet"/>
      <w:lvlText w:val="•"/>
      <w:lvlJc w:val="left"/>
      <w:pPr>
        <w:ind w:left="8653" w:hanging="286"/>
      </w:pPr>
      <w:rPr>
        <w:rFonts w:hint="default"/>
        <w:lang w:val="it-IT" w:eastAsia="en-US" w:bidi="ar-SA"/>
      </w:rPr>
    </w:lvl>
  </w:abstractNum>
  <w:abstractNum w:abstractNumId="5">
    <w:nsid w:val="3F682D35"/>
    <w:multiLevelType w:val="hybridMultilevel"/>
    <w:tmpl w:val="E5AC7D22"/>
    <w:lvl w:ilvl="0" w:tplc="D090CBAA">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41F50641"/>
    <w:multiLevelType w:val="hybridMultilevel"/>
    <w:tmpl w:val="AB9E67B8"/>
    <w:lvl w:ilvl="0" w:tplc="C70C97D0">
      <w:start w:val="2"/>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2D76E9E"/>
    <w:multiLevelType w:val="hybridMultilevel"/>
    <w:tmpl w:val="FE104EF0"/>
    <w:lvl w:ilvl="0" w:tplc="D24C6F6A">
      <w:start w:val="1"/>
      <w:numFmt w:val="decimal"/>
      <w:lvlText w:val="%1)"/>
      <w:lvlJc w:val="left"/>
      <w:pPr>
        <w:ind w:left="834" w:hanging="360"/>
      </w:pPr>
      <w:rPr>
        <w:rFonts w:ascii="Calibri" w:eastAsia="Calibri" w:hAnsi="Calibri" w:cs="Calibri" w:hint="default"/>
        <w:b/>
        <w:bCs/>
        <w:w w:val="100"/>
        <w:sz w:val="22"/>
        <w:szCs w:val="22"/>
        <w:lang w:val="it-IT" w:eastAsia="en-US" w:bidi="ar-SA"/>
      </w:rPr>
    </w:lvl>
    <w:lvl w:ilvl="1" w:tplc="C9EC14F6">
      <w:start w:val="1"/>
      <w:numFmt w:val="lowerLetter"/>
      <w:lvlText w:val="%2)"/>
      <w:lvlJc w:val="left"/>
      <w:pPr>
        <w:ind w:left="1232" w:hanging="411"/>
      </w:pPr>
      <w:rPr>
        <w:rFonts w:ascii="Calibri" w:eastAsia="Calibri" w:hAnsi="Calibri" w:cs="Calibri" w:hint="default"/>
        <w:spacing w:val="-1"/>
        <w:w w:val="100"/>
        <w:sz w:val="22"/>
        <w:szCs w:val="22"/>
        <w:lang w:val="it-IT" w:eastAsia="en-US" w:bidi="ar-SA"/>
      </w:rPr>
    </w:lvl>
    <w:lvl w:ilvl="2" w:tplc="5F8862D6">
      <w:numFmt w:val="bullet"/>
      <w:lvlText w:val="•"/>
      <w:lvlJc w:val="left"/>
      <w:pPr>
        <w:ind w:left="1240" w:hanging="411"/>
      </w:pPr>
      <w:rPr>
        <w:rFonts w:hint="default"/>
        <w:lang w:val="it-IT" w:eastAsia="en-US" w:bidi="ar-SA"/>
      </w:rPr>
    </w:lvl>
    <w:lvl w:ilvl="3" w:tplc="2F38D276">
      <w:numFmt w:val="bullet"/>
      <w:lvlText w:val="•"/>
      <w:lvlJc w:val="left"/>
      <w:pPr>
        <w:ind w:left="1560" w:hanging="411"/>
      </w:pPr>
      <w:rPr>
        <w:rFonts w:hint="default"/>
        <w:lang w:val="it-IT" w:eastAsia="en-US" w:bidi="ar-SA"/>
      </w:rPr>
    </w:lvl>
    <w:lvl w:ilvl="4" w:tplc="A3C40D1A">
      <w:numFmt w:val="bullet"/>
      <w:lvlText w:val="•"/>
      <w:lvlJc w:val="left"/>
      <w:pPr>
        <w:ind w:left="2766" w:hanging="411"/>
      </w:pPr>
      <w:rPr>
        <w:rFonts w:hint="default"/>
        <w:lang w:val="it-IT" w:eastAsia="en-US" w:bidi="ar-SA"/>
      </w:rPr>
    </w:lvl>
    <w:lvl w:ilvl="5" w:tplc="E9A85D1E">
      <w:numFmt w:val="bullet"/>
      <w:lvlText w:val="•"/>
      <w:lvlJc w:val="left"/>
      <w:pPr>
        <w:ind w:left="3973" w:hanging="411"/>
      </w:pPr>
      <w:rPr>
        <w:rFonts w:hint="default"/>
        <w:lang w:val="it-IT" w:eastAsia="en-US" w:bidi="ar-SA"/>
      </w:rPr>
    </w:lvl>
    <w:lvl w:ilvl="6" w:tplc="A91651E4">
      <w:numFmt w:val="bullet"/>
      <w:lvlText w:val="•"/>
      <w:lvlJc w:val="left"/>
      <w:pPr>
        <w:ind w:left="5179" w:hanging="411"/>
      </w:pPr>
      <w:rPr>
        <w:rFonts w:hint="default"/>
        <w:lang w:val="it-IT" w:eastAsia="en-US" w:bidi="ar-SA"/>
      </w:rPr>
    </w:lvl>
    <w:lvl w:ilvl="7" w:tplc="E87C75B0">
      <w:numFmt w:val="bullet"/>
      <w:lvlText w:val="•"/>
      <w:lvlJc w:val="left"/>
      <w:pPr>
        <w:ind w:left="6386" w:hanging="411"/>
      </w:pPr>
      <w:rPr>
        <w:rFonts w:hint="default"/>
        <w:lang w:val="it-IT" w:eastAsia="en-US" w:bidi="ar-SA"/>
      </w:rPr>
    </w:lvl>
    <w:lvl w:ilvl="8" w:tplc="3C7AA3EC">
      <w:numFmt w:val="bullet"/>
      <w:lvlText w:val="•"/>
      <w:lvlJc w:val="left"/>
      <w:pPr>
        <w:ind w:left="7593" w:hanging="411"/>
      </w:pPr>
      <w:rPr>
        <w:rFonts w:hint="default"/>
        <w:lang w:val="it-IT" w:eastAsia="en-US" w:bidi="ar-SA"/>
      </w:rPr>
    </w:lvl>
  </w:abstractNum>
  <w:abstractNum w:abstractNumId="8">
    <w:nsid w:val="5A4D0511"/>
    <w:multiLevelType w:val="hybridMultilevel"/>
    <w:tmpl w:val="09DA525A"/>
    <w:lvl w:ilvl="0" w:tplc="F0FA34FC">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5DE852FC"/>
    <w:multiLevelType w:val="hybridMultilevel"/>
    <w:tmpl w:val="AD54F5CA"/>
    <w:lvl w:ilvl="0" w:tplc="03F4110E">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5F685530"/>
    <w:multiLevelType w:val="hybridMultilevel"/>
    <w:tmpl w:val="1BB090B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7B8859B4"/>
    <w:multiLevelType w:val="hybridMultilevel"/>
    <w:tmpl w:val="42A8AA78"/>
    <w:lvl w:ilvl="0" w:tplc="8384DB94">
      <w:start w:val="1"/>
      <w:numFmt w:val="bullet"/>
      <w:lvlText w:val="-"/>
      <w:lvlJc w:val="left"/>
      <w:pPr>
        <w:ind w:left="720" w:hanging="360"/>
      </w:pPr>
      <w:rPr>
        <w:rFonts w:ascii="CIDFont+F1" w:eastAsiaTheme="minorEastAsia" w:hAnsi="CIDFont+F1" w:cs="CIDFont+F1"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7D434793"/>
    <w:multiLevelType w:val="hybridMultilevel"/>
    <w:tmpl w:val="1524428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7F9F4042"/>
    <w:multiLevelType w:val="hybridMultilevel"/>
    <w:tmpl w:val="402083D6"/>
    <w:lvl w:ilvl="0" w:tplc="1EE0E142">
      <w:start w:val="1"/>
      <w:numFmt w:val="lowerLetter"/>
      <w:lvlText w:val="%1)"/>
      <w:lvlJc w:val="left"/>
      <w:pPr>
        <w:ind w:left="834" w:hanging="360"/>
      </w:pPr>
      <w:rPr>
        <w:rFonts w:ascii="Calibri" w:eastAsia="Calibri" w:hAnsi="Calibri" w:cs="Calibri" w:hint="default"/>
        <w:spacing w:val="-1"/>
        <w:w w:val="100"/>
        <w:sz w:val="22"/>
        <w:szCs w:val="22"/>
        <w:lang w:val="it-IT" w:eastAsia="en-US" w:bidi="ar-SA"/>
      </w:rPr>
    </w:lvl>
    <w:lvl w:ilvl="1" w:tplc="3266BF22">
      <w:numFmt w:val="bullet"/>
      <w:lvlText w:val="•"/>
      <w:lvlJc w:val="left"/>
      <w:pPr>
        <w:ind w:left="1756" w:hanging="360"/>
      </w:pPr>
      <w:rPr>
        <w:rFonts w:hint="default"/>
        <w:lang w:val="it-IT" w:eastAsia="en-US" w:bidi="ar-SA"/>
      </w:rPr>
    </w:lvl>
    <w:lvl w:ilvl="2" w:tplc="34981618">
      <w:numFmt w:val="bullet"/>
      <w:lvlText w:val="•"/>
      <w:lvlJc w:val="left"/>
      <w:pPr>
        <w:ind w:left="2673" w:hanging="360"/>
      </w:pPr>
      <w:rPr>
        <w:rFonts w:hint="default"/>
        <w:lang w:val="it-IT" w:eastAsia="en-US" w:bidi="ar-SA"/>
      </w:rPr>
    </w:lvl>
    <w:lvl w:ilvl="3" w:tplc="05D87758">
      <w:numFmt w:val="bullet"/>
      <w:lvlText w:val="•"/>
      <w:lvlJc w:val="left"/>
      <w:pPr>
        <w:ind w:left="3589" w:hanging="360"/>
      </w:pPr>
      <w:rPr>
        <w:rFonts w:hint="default"/>
        <w:lang w:val="it-IT" w:eastAsia="en-US" w:bidi="ar-SA"/>
      </w:rPr>
    </w:lvl>
    <w:lvl w:ilvl="4" w:tplc="DE4CA6FA">
      <w:numFmt w:val="bullet"/>
      <w:lvlText w:val="•"/>
      <w:lvlJc w:val="left"/>
      <w:pPr>
        <w:ind w:left="4506" w:hanging="360"/>
      </w:pPr>
      <w:rPr>
        <w:rFonts w:hint="default"/>
        <w:lang w:val="it-IT" w:eastAsia="en-US" w:bidi="ar-SA"/>
      </w:rPr>
    </w:lvl>
    <w:lvl w:ilvl="5" w:tplc="51906428">
      <w:numFmt w:val="bullet"/>
      <w:lvlText w:val="•"/>
      <w:lvlJc w:val="left"/>
      <w:pPr>
        <w:ind w:left="5423" w:hanging="360"/>
      </w:pPr>
      <w:rPr>
        <w:rFonts w:hint="default"/>
        <w:lang w:val="it-IT" w:eastAsia="en-US" w:bidi="ar-SA"/>
      </w:rPr>
    </w:lvl>
    <w:lvl w:ilvl="6" w:tplc="EDC2BCB2">
      <w:numFmt w:val="bullet"/>
      <w:lvlText w:val="•"/>
      <w:lvlJc w:val="left"/>
      <w:pPr>
        <w:ind w:left="6339" w:hanging="360"/>
      </w:pPr>
      <w:rPr>
        <w:rFonts w:hint="default"/>
        <w:lang w:val="it-IT" w:eastAsia="en-US" w:bidi="ar-SA"/>
      </w:rPr>
    </w:lvl>
    <w:lvl w:ilvl="7" w:tplc="7DC2F8BA">
      <w:numFmt w:val="bullet"/>
      <w:lvlText w:val="•"/>
      <w:lvlJc w:val="left"/>
      <w:pPr>
        <w:ind w:left="7256" w:hanging="360"/>
      </w:pPr>
      <w:rPr>
        <w:rFonts w:hint="default"/>
        <w:lang w:val="it-IT" w:eastAsia="en-US" w:bidi="ar-SA"/>
      </w:rPr>
    </w:lvl>
    <w:lvl w:ilvl="8" w:tplc="785C0454">
      <w:numFmt w:val="bullet"/>
      <w:lvlText w:val="•"/>
      <w:lvlJc w:val="left"/>
      <w:pPr>
        <w:ind w:left="8173" w:hanging="360"/>
      </w:pPr>
      <w:rPr>
        <w:rFonts w:hint="default"/>
        <w:lang w:val="it-IT" w:eastAsia="en-US" w:bidi="ar-SA"/>
      </w:rPr>
    </w:lvl>
  </w:abstractNum>
  <w:abstractNum w:abstractNumId="14">
    <w:nsid w:val="7FAB2947"/>
    <w:multiLevelType w:val="hybridMultilevel"/>
    <w:tmpl w:val="FEB285E2"/>
    <w:lvl w:ilvl="0" w:tplc="E86C0CCA">
      <w:numFmt w:val="bullet"/>
      <w:lvlText w:val=""/>
      <w:lvlJc w:val="left"/>
      <w:pPr>
        <w:ind w:left="527" w:hanging="286"/>
      </w:pPr>
      <w:rPr>
        <w:rFonts w:ascii="Wingdings" w:eastAsia="Wingdings" w:hAnsi="Wingdings" w:cs="Wingdings" w:hint="default"/>
        <w:w w:val="100"/>
        <w:sz w:val="22"/>
        <w:szCs w:val="22"/>
        <w:lang w:val="it-IT" w:eastAsia="en-US" w:bidi="ar-SA"/>
      </w:rPr>
    </w:lvl>
    <w:lvl w:ilvl="1" w:tplc="F40E4A34">
      <w:numFmt w:val="bullet"/>
      <w:lvlText w:val="•"/>
      <w:lvlJc w:val="left"/>
      <w:pPr>
        <w:ind w:left="1536" w:hanging="286"/>
      </w:pPr>
      <w:rPr>
        <w:rFonts w:hint="default"/>
        <w:lang w:val="it-IT" w:eastAsia="en-US" w:bidi="ar-SA"/>
      </w:rPr>
    </w:lvl>
    <w:lvl w:ilvl="2" w:tplc="3E522FF0">
      <w:numFmt w:val="bullet"/>
      <w:lvlText w:val="•"/>
      <w:lvlJc w:val="left"/>
      <w:pPr>
        <w:ind w:left="2553" w:hanging="286"/>
      </w:pPr>
      <w:rPr>
        <w:rFonts w:hint="default"/>
        <w:lang w:val="it-IT" w:eastAsia="en-US" w:bidi="ar-SA"/>
      </w:rPr>
    </w:lvl>
    <w:lvl w:ilvl="3" w:tplc="7C4252BA">
      <w:numFmt w:val="bullet"/>
      <w:lvlText w:val="•"/>
      <w:lvlJc w:val="left"/>
      <w:pPr>
        <w:ind w:left="3569" w:hanging="286"/>
      </w:pPr>
      <w:rPr>
        <w:rFonts w:hint="default"/>
        <w:lang w:val="it-IT" w:eastAsia="en-US" w:bidi="ar-SA"/>
      </w:rPr>
    </w:lvl>
    <w:lvl w:ilvl="4" w:tplc="0F1C1D0E">
      <w:numFmt w:val="bullet"/>
      <w:lvlText w:val="•"/>
      <w:lvlJc w:val="left"/>
      <w:pPr>
        <w:ind w:left="4586" w:hanging="286"/>
      </w:pPr>
      <w:rPr>
        <w:rFonts w:hint="default"/>
        <w:lang w:val="it-IT" w:eastAsia="en-US" w:bidi="ar-SA"/>
      </w:rPr>
    </w:lvl>
    <w:lvl w:ilvl="5" w:tplc="F61054D6">
      <w:numFmt w:val="bullet"/>
      <w:lvlText w:val="•"/>
      <w:lvlJc w:val="left"/>
      <w:pPr>
        <w:ind w:left="5603" w:hanging="286"/>
      </w:pPr>
      <w:rPr>
        <w:rFonts w:hint="default"/>
        <w:lang w:val="it-IT" w:eastAsia="en-US" w:bidi="ar-SA"/>
      </w:rPr>
    </w:lvl>
    <w:lvl w:ilvl="6" w:tplc="FABEE4CC">
      <w:numFmt w:val="bullet"/>
      <w:lvlText w:val="•"/>
      <w:lvlJc w:val="left"/>
      <w:pPr>
        <w:ind w:left="6619" w:hanging="286"/>
      </w:pPr>
      <w:rPr>
        <w:rFonts w:hint="default"/>
        <w:lang w:val="it-IT" w:eastAsia="en-US" w:bidi="ar-SA"/>
      </w:rPr>
    </w:lvl>
    <w:lvl w:ilvl="7" w:tplc="F9DAE6CC">
      <w:numFmt w:val="bullet"/>
      <w:lvlText w:val="•"/>
      <w:lvlJc w:val="left"/>
      <w:pPr>
        <w:ind w:left="7636" w:hanging="286"/>
      </w:pPr>
      <w:rPr>
        <w:rFonts w:hint="default"/>
        <w:lang w:val="it-IT" w:eastAsia="en-US" w:bidi="ar-SA"/>
      </w:rPr>
    </w:lvl>
    <w:lvl w:ilvl="8" w:tplc="A9440438">
      <w:numFmt w:val="bullet"/>
      <w:lvlText w:val="•"/>
      <w:lvlJc w:val="left"/>
      <w:pPr>
        <w:ind w:left="8653" w:hanging="286"/>
      </w:pPr>
      <w:rPr>
        <w:rFonts w:hint="default"/>
        <w:lang w:val="it-IT" w:eastAsia="en-US" w:bidi="ar-SA"/>
      </w:rPr>
    </w:lvl>
  </w:abstractNum>
  <w:num w:numId="1">
    <w:abstractNumId w:val="13"/>
  </w:num>
  <w:num w:numId="2">
    <w:abstractNumId w:val="7"/>
  </w:num>
  <w:num w:numId="3">
    <w:abstractNumId w:val="2"/>
  </w:num>
  <w:num w:numId="4">
    <w:abstractNumId w:val="3"/>
  </w:num>
  <w:num w:numId="5">
    <w:abstractNumId w:val="14"/>
  </w:num>
  <w:num w:numId="6">
    <w:abstractNumId w:val="0"/>
  </w:num>
  <w:num w:numId="7">
    <w:abstractNumId w:val="4"/>
  </w:num>
  <w:num w:numId="8">
    <w:abstractNumId w:val="6"/>
  </w:num>
  <w:num w:numId="9">
    <w:abstractNumId w:val="1"/>
  </w:num>
  <w:num w:numId="10">
    <w:abstractNumId w:val="12"/>
  </w:num>
  <w:num w:numId="11">
    <w:abstractNumId w:val="9"/>
  </w:num>
  <w:num w:numId="12">
    <w:abstractNumId w:val="11"/>
  </w:num>
  <w:num w:numId="13">
    <w:abstractNumId w:val="8"/>
  </w:num>
  <w:num w:numId="14">
    <w:abstractNumId w:val="5"/>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defaultTabStop w:val="708"/>
  <w:hyphenationZone w:val="283"/>
  <w:characterSpacingControl w:val="doNotCompress"/>
  <w:compat>
    <w:useFELayout/>
  </w:compat>
  <w:rsids>
    <w:rsidRoot w:val="003441A2"/>
    <w:rsid w:val="00007A1C"/>
    <w:rsid w:val="00007D57"/>
    <w:rsid w:val="0002496C"/>
    <w:rsid w:val="00062B53"/>
    <w:rsid w:val="00082187"/>
    <w:rsid w:val="00086228"/>
    <w:rsid w:val="000A73F8"/>
    <w:rsid w:val="000D1481"/>
    <w:rsid w:val="0010624B"/>
    <w:rsid w:val="001370CD"/>
    <w:rsid w:val="00153036"/>
    <w:rsid w:val="001530A0"/>
    <w:rsid w:val="00167FA1"/>
    <w:rsid w:val="00171029"/>
    <w:rsid w:val="00185778"/>
    <w:rsid w:val="00194E73"/>
    <w:rsid w:val="00197176"/>
    <w:rsid w:val="001D34BB"/>
    <w:rsid w:val="001E178E"/>
    <w:rsid w:val="001F5CD5"/>
    <w:rsid w:val="001F6933"/>
    <w:rsid w:val="00207444"/>
    <w:rsid w:val="002225C0"/>
    <w:rsid w:val="00235320"/>
    <w:rsid w:val="00253C4E"/>
    <w:rsid w:val="002A753E"/>
    <w:rsid w:val="002B0CD7"/>
    <w:rsid w:val="002B6B4A"/>
    <w:rsid w:val="002D34AD"/>
    <w:rsid w:val="00303807"/>
    <w:rsid w:val="003217DD"/>
    <w:rsid w:val="003441A2"/>
    <w:rsid w:val="00395E13"/>
    <w:rsid w:val="003D11F7"/>
    <w:rsid w:val="003E17E9"/>
    <w:rsid w:val="00403EBF"/>
    <w:rsid w:val="00436EAB"/>
    <w:rsid w:val="004A7189"/>
    <w:rsid w:val="004B121A"/>
    <w:rsid w:val="004B1DD6"/>
    <w:rsid w:val="004B535B"/>
    <w:rsid w:val="004D0433"/>
    <w:rsid w:val="004D0FE2"/>
    <w:rsid w:val="004D5A68"/>
    <w:rsid w:val="005036C5"/>
    <w:rsid w:val="005165C4"/>
    <w:rsid w:val="005224D0"/>
    <w:rsid w:val="0053197C"/>
    <w:rsid w:val="0053240C"/>
    <w:rsid w:val="005379CD"/>
    <w:rsid w:val="00563FD1"/>
    <w:rsid w:val="005717E7"/>
    <w:rsid w:val="00574FD9"/>
    <w:rsid w:val="005A25FA"/>
    <w:rsid w:val="0060183F"/>
    <w:rsid w:val="00612E34"/>
    <w:rsid w:val="00613CF6"/>
    <w:rsid w:val="00622870"/>
    <w:rsid w:val="00642C5E"/>
    <w:rsid w:val="006643AA"/>
    <w:rsid w:val="00667978"/>
    <w:rsid w:val="00695157"/>
    <w:rsid w:val="006A64C0"/>
    <w:rsid w:val="006A77EC"/>
    <w:rsid w:val="006B6B1E"/>
    <w:rsid w:val="006B71E0"/>
    <w:rsid w:val="006B7239"/>
    <w:rsid w:val="006D42F9"/>
    <w:rsid w:val="00700D8F"/>
    <w:rsid w:val="00721396"/>
    <w:rsid w:val="00737BEB"/>
    <w:rsid w:val="00740949"/>
    <w:rsid w:val="00746014"/>
    <w:rsid w:val="0076255A"/>
    <w:rsid w:val="00764FEC"/>
    <w:rsid w:val="0079215F"/>
    <w:rsid w:val="00797BBC"/>
    <w:rsid w:val="007A2D3F"/>
    <w:rsid w:val="007B3809"/>
    <w:rsid w:val="007D0CC8"/>
    <w:rsid w:val="007F04C2"/>
    <w:rsid w:val="008206E3"/>
    <w:rsid w:val="00820708"/>
    <w:rsid w:val="00825BFD"/>
    <w:rsid w:val="00856B34"/>
    <w:rsid w:val="00860ACC"/>
    <w:rsid w:val="00884EBF"/>
    <w:rsid w:val="00896588"/>
    <w:rsid w:val="00896CE8"/>
    <w:rsid w:val="008A3DBF"/>
    <w:rsid w:val="008A6AEF"/>
    <w:rsid w:val="008B6439"/>
    <w:rsid w:val="008D0A5C"/>
    <w:rsid w:val="008D4869"/>
    <w:rsid w:val="008D6C16"/>
    <w:rsid w:val="008F4CDA"/>
    <w:rsid w:val="0093304D"/>
    <w:rsid w:val="009429B9"/>
    <w:rsid w:val="009468F4"/>
    <w:rsid w:val="00961A2B"/>
    <w:rsid w:val="00981407"/>
    <w:rsid w:val="009A0F2B"/>
    <w:rsid w:val="009A1EF0"/>
    <w:rsid w:val="009C4195"/>
    <w:rsid w:val="009D374D"/>
    <w:rsid w:val="009D536A"/>
    <w:rsid w:val="009D5A68"/>
    <w:rsid w:val="009E383B"/>
    <w:rsid w:val="00A0623F"/>
    <w:rsid w:val="00A22DF6"/>
    <w:rsid w:val="00A22E6D"/>
    <w:rsid w:val="00A36DDB"/>
    <w:rsid w:val="00A83F19"/>
    <w:rsid w:val="00AC11FD"/>
    <w:rsid w:val="00AD0823"/>
    <w:rsid w:val="00AE2DE7"/>
    <w:rsid w:val="00AE5919"/>
    <w:rsid w:val="00AF2A4C"/>
    <w:rsid w:val="00AF76D5"/>
    <w:rsid w:val="00B060DA"/>
    <w:rsid w:val="00B65713"/>
    <w:rsid w:val="00B775D5"/>
    <w:rsid w:val="00B855FB"/>
    <w:rsid w:val="00BA2347"/>
    <w:rsid w:val="00BD348F"/>
    <w:rsid w:val="00BD5ECB"/>
    <w:rsid w:val="00BE42F4"/>
    <w:rsid w:val="00C0723D"/>
    <w:rsid w:val="00C20987"/>
    <w:rsid w:val="00C336FB"/>
    <w:rsid w:val="00C77601"/>
    <w:rsid w:val="00C956A2"/>
    <w:rsid w:val="00CC45AA"/>
    <w:rsid w:val="00CD1D7D"/>
    <w:rsid w:val="00CE7074"/>
    <w:rsid w:val="00CF09B6"/>
    <w:rsid w:val="00D22BB1"/>
    <w:rsid w:val="00D506AA"/>
    <w:rsid w:val="00D560F0"/>
    <w:rsid w:val="00D62448"/>
    <w:rsid w:val="00D777E3"/>
    <w:rsid w:val="00D92BBB"/>
    <w:rsid w:val="00DA1037"/>
    <w:rsid w:val="00DA5266"/>
    <w:rsid w:val="00DA6D61"/>
    <w:rsid w:val="00DD0895"/>
    <w:rsid w:val="00DD2218"/>
    <w:rsid w:val="00DD5760"/>
    <w:rsid w:val="00E4324D"/>
    <w:rsid w:val="00E72821"/>
    <w:rsid w:val="00E7348E"/>
    <w:rsid w:val="00E747E9"/>
    <w:rsid w:val="00EB2FB3"/>
    <w:rsid w:val="00ED1F4F"/>
    <w:rsid w:val="00EE11D4"/>
    <w:rsid w:val="00EF2B19"/>
    <w:rsid w:val="00F2535A"/>
    <w:rsid w:val="00F51CEA"/>
    <w:rsid w:val="00FC41B2"/>
    <w:rsid w:val="00FD5DC5"/>
    <w:rsid w:val="00FE20F9"/>
    <w:rsid w:val="00FF166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E20F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3441A2"/>
    <w:pPr>
      <w:widowControl w:val="0"/>
      <w:autoSpaceDE w:val="0"/>
      <w:autoSpaceDN w:val="0"/>
      <w:spacing w:after="0" w:line="240" w:lineRule="auto"/>
    </w:pPr>
    <w:rPr>
      <w:rFonts w:ascii="Calibri" w:eastAsia="Calibri" w:hAnsi="Calibri" w:cs="Calibri"/>
      <w:lang w:eastAsia="en-US"/>
    </w:rPr>
  </w:style>
  <w:style w:type="character" w:customStyle="1" w:styleId="CorpodeltestoCarattere">
    <w:name w:val="Corpo del testo Carattere"/>
    <w:basedOn w:val="Carpredefinitoparagrafo"/>
    <w:link w:val="Corpodeltesto"/>
    <w:uiPriority w:val="1"/>
    <w:rsid w:val="003441A2"/>
    <w:rPr>
      <w:rFonts w:ascii="Calibri" w:eastAsia="Calibri" w:hAnsi="Calibri" w:cs="Calibri"/>
      <w:lang w:eastAsia="en-US"/>
    </w:rPr>
  </w:style>
  <w:style w:type="paragraph" w:customStyle="1" w:styleId="Default">
    <w:name w:val="Default"/>
    <w:rsid w:val="00856B34"/>
    <w:pPr>
      <w:autoSpaceDE w:val="0"/>
      <w:autoSpaceDN w:val="0"/>
      <w:adjustRightInd w:val="0"/>
      <w:spacing w:after="0" w:line="240" w:lineRule="auto"/>
    </w:pPr>
    <w:rPr>
      <w:rFonts w:ascii="Calibri" w:hAnsi="Calibri" w:cs="Calibri"/>
      <w:color w:val="000000"/>
      <w:sz w:val="24"/>
      <w:szCs w:val="24"/>
    </w:rPr>
  </w:style>
  <w:style w:type="paragraph" w:customStyle="1" w:styleId="Heading1">
    <w:name w:val="Heading 1"/>
    <w:basedOn w:val="Normale"/>
    <w:uiPriority w:val="1"/>
    <w:qFormat/>
    <w:rsid w:val="00884EBF"/>
    <w:pPr>
      <w:widowControl w:val="0"/>
      <w:autoSpaceDE w:val="0"/>
      <w:autoSpaceDN w:val="0"/>
      <w:spacing w:after="0" w:line="240" w:lineRule="auto"/>
      <w:ind w:left="113"/>
      <w:outlineLvl w:val="1"/>
    </w:pPr>
    <w:rPr>
      <w:rFonts w:ascii="Calibri" w:eastAsia="Calibri" w:hAnsi="Calibri" w:cs="Calibri"/>
      <w:b/>
      <w:bCs/>
      <w:lang w:eastAsia="en-US"/>
    </w:rPr>
  </w:style>
  <w:style w:type="paragraph" w:styleId="Paragrafoelenco">
    <w:name w:val="List Paragraph"/>
    <w:basedOn w:val="Normale"/>
    <w:uiPriority w:val="34"/>
    <w:qFormat/>
    <w:rsid w:val="00896588"/>
    <w:pPr>
      <w:widowControl w:val="0"/>
      <w:autoSpaceDE w:val="0"/>
      <w:autoSpaceDN w:val="0"/>
      <w:spacing w:after="0" w:line="240" w:lineRule="auto"/>
      <w:ind w:left="834" w:hanging="360"/>
    </w:pPr>
    <w:rPr>
      <w:rFonts w:ascii="Calibri" w:eastAsia="Calibri" w:hAnsi="Calibri" w:cs="Calibri"/>
      <w:lang w:eastAsia="en-US"/>
    </w:rPr>
  </w:style>
  <w:style w:type="paragraph" w:customStyle="1" w:styleId="Heading3">
    <w:name w:val="Heading 3"/>
    <w:basedOn w:val="Normale"/>
    <w:uiPriority w:val="1"/>
    <w:qFormat/>
    <w:rsid w:val="00062B53"/>
    <w:pPr>
      <w:widowControl w:val="0"/>
      <w:autoSpaceDE w:val="0"/>
      <w:autoSpaceDN w:val="0"/>
      <w:spacing w:after="0" w:line="240" w:lineRule="auto"/>
      <w:ind w:left="100" w:right="114"/>
      <w:jc w:val="both"/>
      <w:outlineLvl w:val="3"/>
    </w:pPr>
    <w:rPr>
      <w:rFonts w:ascii="Calibri" w:eastAsia="Calibri" w:hAnsi="Calibri" w:cs="Calibri"/>
      <w:b/>
      <w:bCs/>
      <w:lang w:eastAsia="en-US"/>
    </w:rPr>
  </w:style>
  <w:style w:type="paragraph" w:customStyle="1" w:styleId="Heading2">
    <w:name w:val="Heading 2"/>
    <w:basedOn w:val="Normale"/>
    <w:uiPriority w:val="1"/>
    <w:qFormat/>
    <w:rsid w:val="00820708"/>
    <w:pPr>
      <w:widowControl w:val="0"/>
      <w:autoSpaceDE w:val="0"/>
      <w:autoSpaceDN w:val="0"/>
      <w:spacing w:before="56" w:after="0" w:line="240" w:lineRule="auto"/>
      <w:ind w:left="142"/>
      <w:jc w:val="center"/>
      <w:outlineLvl w:val="2"/>
    </w:pPr>
    <w:rPr>
      <w:rFonts w:ascii="Calibri" w:eastAsia="Calibri" w:hAnsi="Calibri" w:cs="Calibri"/>
      <w:b/>
      <w:bCs/>
      <w:sz w:val="24"/>
      <w:szCs w:val="24"/>
      <w:lang w:eastAsia="en-US"/>
    </w:rPr>
  </w:style>
  <w:style w:type="table" w:styleId="Grigliatabella">
    <w:name w:val="Table Grid"/>
    <w:basedOn w:val="Tabellanormale"/>
    <w:uiPriority w:val="59"/>
    <w:rsid w:val="007A2D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eWeb">
    <w:name w:val="Normal (Web)"/>
    <w:basedOn w:val="Normale"/>
    <w:uiPriority w:val="99"/>
    <w:unhideWhenUsed/>
    <w:rsid w:val="008206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e"/>
    <w:uiPriority w:val="1"/>
    <w:qFormat/>
    <w:rsid w:val="008206E3"/>
    <w:pPr>
      <w:widowControl w:val="0"/>
      <w:autoSpaceDE w:val="0"/>
      <w:autoSpaceDN w:val="0"/>
      <w:spacing w:after="0" w:line="240" w:lineRule="auto"/>
    </w:pPr>
    <w:rPr>
      <w:rFonts w:ascii="Calibri" w:eastAsia="Calibri" w:hAnsi="Calibri" w:cs="Calibri"/>
      <w:lang w:eastAsia="en-US"/>
    </w:rPr>
  </w:style>
  <w:style w:type="paragraph" w:customStyle="1" w:styleId="Style6">
    <w:name w:val="Style 6"/>
    <w:basedOn w:val="Normale"/>
    <w:uiPriority w:val="99"/>
    <w:rsid w:val="00207444"/>
    <w:pPr>
      <w:widowControl w:val="0"/>
      <w:autoSpaceDE w:val="0"/>
      <w:autoSpaceDN w:val="0"/>
      <w:spacing w:after="0" w:line="240" w:lineRule="auto"/>
      <w:ind w:left="72" w:right="288"/>
      <w:jc w:val="both"/>
    </w:pPr>
    <w:rPr>
      <w:rFonts w:ascii="Calibri" w:eastAsia="Times New Roman" w:hAnsi="Calibri" w:cs="Calibri"/>
    </w:rPr>
  </w:style>
  <w:style w:type="paragraph" w:customStyle="1" w:styleId="Style1">
    <w:name w:val="Style 1"/>
    <w:basedOn w:val="Normale"/>
    <w:uiPriority w:val="99"/>
    <w:rsid w:val="00207444"/>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CharacterStyle1">
    <w:name w:val="Character Style 1"/>
    <w:uiPriority w:val="99"/>
    <w:rsid w:val="00207444"/>
    <w:rPr>
      <w:rFonts w:ascii="Calibri" w:hAnsi="Calibri" w:cs="Calibri"/>
      <w:sz w:val="22"/>
      <w:szCs w:val="22"/>
    </w:rPr>
  </w:style>
  <w:style w:type="character" w:customStyle="1" w:styleId="CharacterStyle2">
    <w:name w:val="Character Style 2"/>
    <w:uiPriority w:val="99"/>
    <w:rsid w:val="00207444"/>
    <w:rPr>
      <w:sz w:val="20"/>
      <w:szCs w:val="20"/>
    </w:rPr>
  </w:style>
</w:styles>
</file>

<file path=word/webSettings.xml><?xml version="1.0" encoding="utf-8"?>
<w:webSettings xmlns:r="http://schemas.openxmlformats.org/officeDocument/2006/relationships" xmlns:w="http://schemas.openxmlformats.org/wordprocessingml/2006/main">
  <w:divs>
    <w:div w:id="112406668">
      <w:bodyDiv w:val="1"/>
      <w:marLeft w:val="0"/>
      <w:marRight w:val="0"/>
      <w:marTop w:val="0"/>
      <w:marBottom w:val="0"/>
      <w:divBdr>
        <w:top w:val="none" w:sz="0" w:space="0" w:color="auto"/>
        <w:left w:val="none" w:sz="0" w:space="0" w:color="auto"/>
        <w:bottom w:val="none" w:sz="0" w:space="0" w:color="auto"/>
        <w:right w:val="none" w:sz="0" w:space="0" w:color="auto"/>
      </w:divBdr>
    </w:div>
    <w:div w:id="504243670">
      <w:bodyDiv w:val="1"/>
      <w:marLeft w:val="0"/>
      <w:marRight w:val="0"/>
      <w:marTop w:val="0"/>
      <w:marBottom w:val="0"/>
      <w:divBdr>
        <w:top w:val="none" w:sz="0" w:space="0" w:color="auto"/>
        <w:left w:val="none" w:sz="0" w:space="0" w:color="auto"/>
        <w:bottom w:val="none" w:sz="0" w:space="0" w:color="auto"/>
        <w:right w:val="none" w:sz="0" w:space="0" w:color="auto"/>
      </w:divBdr>
    </w:div>
    <w:div w:id="908080425">
      <w:bodyDiv w:val="1"/>
      <w:marLeft w:val="0"/>
      <w:marRight w:val="0"/>
      <w:marTop w:val="0"/>
      <w:marBottom w:val="0"/>
      <w:divBdr>
        <w:top w:val="none" w:sz="0" w:space="0" w:color="auto"/>
        <w:left w:val="none" w:sz="0" w:space="0" w:color="auto"/>
        <w:bottom w:val="none" w:sz="0" w:space="0" w:color="auto"/>
        <w:right w:val="none" w:sz="0" w:space="0" w:color="auto"/>
      </w:divBdr>
    </w:div>
    <w:div w:id="111617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591AC-16D1-4294-A73A-1FA36F026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11</Pages>
  <Words>5356</Words>
  <Characters>30530</Characters>
  <Application>Microsoft Office Word</Application>
  <DocSecurity>0</DocSecurity>
  <Lines>254</Lines>
  <Paragraphs>71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118</cp:revision>
  <dcterms:created xsi:type="dcterms:W3CDTF">2023-10-16T14:54:00Z</dcterms:created>
  <dcterms:modified xsi:type="dcterms:W3CDTF">2023-11-19T08:14:00Z</dcterms:modified>
</cp:coreProperties>
</file>